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B2" w:rsidRDefault="00811FB2" w:rsidP="00E60F40">
      <w:pPr>
        <w:shd w:val="clear" w:color="auto" w:fill="FFFFFF"/>
        <w:spacing w:after="160" w:line="197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E60F40" w:rsidRPr="00E60F40" w:rsidRDefault="008B465A" w:rsidP="00E60F40">
      <w:pPr>
        <w:shd w:val="clear" w:color="auto" w:fill="FFFFFF"/>
        <w:spacing w:after="160" w:line="197" w:lineRule="atLeast"/>
        <w:jc w:val="center"/>
        <w:rPr>
          <w:rFonts w:ascii="Calibri" w:eastAsia="Times New Roman" w:hAnsi="Calibri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Akademia </w:t>
      </w:r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Kultury Społecznej i Medialnej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 Toruniu,</w:t>
      </w:r>
    </w:p>
    <w:p w:rsidR="00E60F40" w:rsidRPr="00E60F40" w:rsidRDefault="00E60F40" w:rsidP="00E60F40">
      <w:pPr>
        <w:shd w:val="clear" w:color="auto" w:fill="FFFFFF"/>
        <w:spacing w:after="160" w:line="197" w:lineRule="atLeast"/>
        <w:jc w:val="center"/>
        <w:rPr>
          <w:rFonts w:ascii="Calibri" w:eastAsia="Times New Roman" w:hAnsi="Calibri" w:cs="Times New Roman"/>
          <w:color w:val="222222"/>
          <w:lang w:eastAsia="pl-PL"/>
        </w:rPr>
      </w:pP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Zespół KEP ds. Apostolstwa Trzeźwości i Osób Uzależnionych</w:t>
      </w:r>
    </w:p>
    <w:p w:rsidR="00E60F40" w:rsidRPr="00E60F40" w:rsidRDefault="00E60F40" w:rsidP="00E60F40">
      <w:pPr>
        <w:shd w:val="clear" w:color="auto" w:fill="FFFFFF"/>
        <w:spacing w:after="160" w:line="197" w:lineRule="atLeast"/>
        <w:jc w:val="center"/>
        <w:rPr>
          <w:rFonts w:ascii="Calibri" w:eastAsia="Times New Roman" w:hAnsi="Calibri" w:cs="Times New Roman"/>
          <w:color w:val="222222"/>
          <w:lang w:eastAsia="pl-PL"/>
        </w:rPr>
      </w:pP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zapraszają na</w:t>
      </w:r>
    </w:p>
    <w:p w:rsidR="00E60F40" w:rsidRPr="00E60F40" w:rsidRDefault="00E60F40" w:rsidP="00E60F40">
      <w:pPr>
        <w:shd w:val="clear" w:color="auto" w:fill="FFFFFF"/>
        <w:spacing w:after="160" w:line="197" w:lineRule="atLeast"/>
        <w:jc w:val="center"/>
        <w:rPr>
          <w:rFonts w:ascii="Calibri" w:eastAsia="Times New Roman" w:hAnsi="Calibri" w:cs="Times New Roman"/>
          <w:color w:val="222222"/>
          <w:lang w:eastAsia="pl-PL"/>
        </w:rPr>
      </w:pP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WIOSENNĄ SESJĘ APOSTOLSTWA TRZEŹWOŚCI</w:t>
      </w:r>
    </w:p>
    <w:p w:rsidR="00E60F40" w:rsidRPr="00934063" w:rsidRDefault="00934063" w:rsidP="00934063">
      <w:pPr>
        <w:spacing w:line="36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ab/>
      </w:r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SYMPOZJUM </w:t>
      </w:r>
      <w:r w:rsidR="00E60F40" w:rsidRPr="00934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„</w:t>
      </w:r>
      <w:r w:rsidR="00A906DC">
        <w:rPr>
          <w:rFonts w:ascii="Times New Roman" w:hAnsi="Times New Roman" w:cs="Times New Roman"/>
          <w:b/>
          <w:i/>
          <w:sz w:val="24"/>
          <w:szCs w:val="24"/>
        </w:rPr>
        <w:t>TRZEŹWOŚ</w:t>
      </w:r>
      <w:r w:rsidR="0059036D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="00A90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36D">
        <w:rPr>
          <w:rFonts w:ascii="Times New Roman" w:hAnsi="Times New Roman" w:cs="Times New Roman"/>
          <w:b/>
          <w:i/>
          <w:sz w:val="24"/>
          <w:szCs w:val="24"/>
        </w:rPr>
        <w:t>POLSKĄ RACJĄ STANU</w:t>
      </w:r>
      <w:r w:rsidR="00E60F40" w:rsidRPr="00934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”</w:t>
      </w:r>
    </w:p>
    <w:p w:rsidR="00E60F40" w:rsidRPr="00E60F40" w:rsidRDefault="0059036D" w:rsidP="00E60F40">
      <w:pPr>
        <w:shd w:val="clear" w:color="auto" w:fill="FFFFFF"/>
        <w:spacing w:after="160" w:line="197" w:lineRule="atLeast"/>
        <w:jc w:val="center"/>
        <w:rPr>
          <w:rFonts w:ascii="Calibri" w:eastAsia="Times New Roman" w:hAnsi="Calibri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19</w:t>
      </w:r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20</w:t>
      </w:r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934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lutego</w:t>
      </w:r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</w:t>
      </w:r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r.</w:t>
      </w:r>
    </w:p>
    <w:p w:rsidR="00E60F40" w:rsidRDefault="008B465A" w:rsidP="00E60F40">
      <w:pPr>
        <w:shd w:val="clear" w:color="auto" w:fill="FFFFFF"/>
        <w:spacing w:after="160" w:line="197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Toruń, Aula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</w:t>
      </w:r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KSiM</w:t>
      </w:r>
      <w:proofErr w:type="spellEnd"/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, ul. Droga </w:t>
      </w:r>
      <w:proofErr w:type="spellStart"/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Starotoruńska</w:t>
      </w:r>
      <w:proofErr w:type="spellEnd"/>
      <w:r w:rsidR="00E60F40"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3</w:t>
      </w:r>
    </w:p>
    <w:p w:rsidR="008A51CC" w:rsidRPr="00E60F40" w:rsidRDefault="002C2B35" w:rsidP="00E60F40">
      <w:pPr>
        <w:shd w:val="clear" w:color="auto" w:fill="FFFFFF"/>
        <w:spacing w:after="160" w:line="197" w:lineRule="atLeast"/>
        <w:jc w:val="center"/>
        <w:rPr>
          <w:rFonts w:ascii="Calibri" w:eastAsia="Times New Roman" w:hAnsi="Calibri" w:cs="Times New Roman"/>
          <w:color w:val="222222"/>
          <w:lang w:eastAsia="pl-PL"/>
        </w:rPr>
      </w:pPr>
      <w:r>
        <w:rPr>
          <w:rFonts w:ascii="Calibri" w:eastAsia="Times New Roman" w:hAnsi="Calibri" w:cs="Times New Roman"/>
          <w:color w:val="222222"/>
          <w:lang w:eastAsia="pl-PL"/>
        </w:rPr>
        <w:tab/>
        <w:t xml:space="preserve"> </w:t>
      </w:r>
    </w:p>
    <w:p w:rsidR="00E60F40" w:rsidRPr="002C2B35" w:rsidRDefault="0059036D" w:rsidP="00E60F40">
      <w:pPr>
        <w:shd w:val="clear" w:color="auto" w:fill="FFFFFF"/>
        <w:spacing w:after="160" w:line="1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C2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19</w:t>
      </w:r>
      <w:r w:rsidR="007F2B33" w:rsidRPr="002C2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lut</w:t>
      </w:r>
      <w:r w:rsidR="00AA2945" w:rsidRPr="002C2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ego</w:t>
      </w:r>
      <w:r w:rsidR="00E60F40" w:rsidRPr="002C2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Pr="002C2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E60F40" w:rsidRPr="002C2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– PONIEDZIAŁEK</w:t>
      </w:r>
    </w:p>
    <w:p w:rsidR="008A51CC" w:rsidRPr="00E60F40" w:rsidRDefault="008A51CC" w:rsidP="00E60F40">
      <w:pPr>
        <w:shd w:val="clear" w:color="auto" w:fill="FFFFFF"/>
        <w:spacing w:after="160" w:line="197" w:lineRule="atLeast"/>
        <w:jc w:val="center"/>
        <w:rPr>
          <w:rFonts w:ascii="Calibri" w:eastAsia="Times New Roman" w:hAnsi="Calibri" w:cs="Times New Roman"/>
          <w:color w:val="222222"/>
          <w:lang w:eastAsia="pl-PL"/>
        </w:rPr>
      </w:pPr>
    </w:p>
    <w:p w:rsidR="005461B1" w:rsidRDefault="00E60F40" w:rsidP="005461B1">
      <w:pPr>
        <w:shd w:val="clear" w:color="auto" w:fill="FFFFFF"/>
        <w:spacing w:after="160" w:line="197" w:lineRule="atLeast"/>
        <w:rPr>
          <w:rFonts w:ascii="Calibri" w:eastAsia="Times New Roman" w:hAnsi="Calibri" w:cs="Times New Roman"/>
          <w:color w:val="222222"/>
          <w:lang w:eastAsia="pl-PL"/>
        </w:rPr>
      </w:pP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</w:t>
      </w:r>
      <w:r w:rsidR="000F3A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6</w:t>
      </w: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.00</w:t>
      </w:r>
      <w:r w:rsidR="002C2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</w:t>
      </w:r>
      <w:r w:rsidRPr="00E60F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Koronka do Miłosierdzia Bożego</w:t>
      </w:r>
    </w:p>
    <w:p w:rsidR="00E60F40" w:rsidRDefault="00E60F40" w:rsidP="005461B1">
      <w:pPr>
        <w:shd w:val="clear" w:color="auto" w:fill="FFFFFF"/>
        <w:spacing w:after="160" w:line="197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</w:t>
      </w:r>
      <w:r w:rsidR="000F3A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6</w:t>
      </w: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.15</w:t>
      </w:r>
      <w:r w:rsidRPr="00E60F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2C2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F5447C" w:rsidRPr="00645B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ks. </w:t>
      </w:r>
      <w:r w:rsidRPr="00645B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bp dr Tadeusz Bronakowski</w:t>
      </w:r>
      <w:r w:rsidRPr="00E60F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Przewodniczący Zespołu KEP ds.</w:t>
      </w:r>
      <w:r w:rsidR="00645B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60F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Apostolstwa </w:t>
      </w:r>
      <w:r w:rsidR="001551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</w:t>
      </w:r>
      <w:r w:rsidRPr="00E60F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Trzeźwości</w:t>
      </w:r>
      <w:r w:rsidR="00F544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</w:t>
      </w:r>
      <w:r w:rsidR="00F5447C" w:rsidRPr="007A55A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W</w:t>
      </w:r>
      <w:r w:rsidR="0015516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p</w:t>
      </w:r>
      <w:r w:rsidR="00F5447C" w:rsidRPr="007A55A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rowadzenie i powitanie</w:t>
      </w:r>
    </w:p>
    <w:p w:rsidR="00CE3375" w:rsidRPr="00CE3375" w:rsidRDefault="000F3ACE" w:rsidP="00CE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16.3</w:t>
      </w: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0</w:t>
      </w:r>
      <w:r w:rsidRPr="00E60F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2C2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C2B35" w:rsidRPr="002C2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Dyrektor Zarządu</w:t>
      </w:r>
      <w:r w:rsidR="002C2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, </w:t>
      </w:r>
      <w:r w:rsidR="002C2B35" w:rsidRPr="002C2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Fundacja Biuro Służby Krajowej AA w Polsce</w:t>
      </w:r>
      <w:r w:rsidR="002C2B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r w:rsidR="002C2B35" w:rsidRPr="00CE337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5</w:t>
      </w:r>
      <w:r w:rsidR="002C2B35" w:rsidRPr="00CE3375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0 lecie wspólnot AA w Polsce. </w:t>
      </w:r>
      <w:r w:rsidRPr="00E60F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2711B4" w:rsidRPr="006B4DE5" w:rsidRDefault="002711B4" w:rsidP="002C2B35">
      <w:pPr>
        <w:shd w:val="clear" w:color="auto" w:fill="FFFFFF"/>
        <w:spacing w:after="160" w:line="19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E33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</w:t>
      </w:r>
      <w:r w:rsidR="006B4D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6</w:t>
      </w:r>
      <w:r w:rsidRPr="00CE33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6B4D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5</w:t>
      </w:r>
      <w:r w:rsidRPr="00CE33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="002C2B35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="002C2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Prowadzący: p. inż. Augustyn </w:t>
      </w:r>
      <w:proofErr w:type="spellStart"/>
      <w:r w:rsidR="002C2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Wiernicki</w:t>
      </w:r>
      <w:proofErr w:type="spellEnd"/>
      <w:r w:rsidR="002C2B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, ks. kan.  Henryk Grządko,  </w:t>
      </w:r>
      <w:r w:rsidR="002C2B35" w:rsidRPr="00CE337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Jak aktywnie zaistnieć w przestrzeni interne</w:t>
      </w:r>
      <w:r w:rsidR="006B4DE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towej, aby wpływać na opinie</w:t>
      </w:r>
      <w:r w:rsidR="002C2B35" w:rsidRPr="00CE337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społeczną i gromadzić grono sprzymierzeńców w szerzeniu idei abstynencji, trzeźwości i  wywierać wpływ na prawodawstwo.</w:t>
      </w:r>
      <w:r w:rsidR="006B4DE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</w:t>
      </w:r>
      <w:r w:rsidR="006B4D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Wprowadzenie do 17.10. Dyskusja na przykładach i ustalenie konkretów(</w:t>
      </w:r>
      <w:proofErr w:type="spellStart"/>
      <w:r w:rsidR="006B4D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jak,kto</w:t>
      </w:r>
      <w:proofErr w:type="spellEnd"/>
      <w:r w:rsidR="006B4D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). Ustalenia w formie pisemnej</w:t>
      </w:r>
      <w:r w:rsidR="001871B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zlecenie do wykonania zadań przez DDT</w:t>
      </w:r>
      <w:r w:rsidR="006B4D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B4DE5" w:rsidRPr="006B4DE5" w:rsidRDefault="006B4DE5" w:rsidP="002C2B35">
      <w:pPr>
        <w:shd w:val="clear" w:color="auto" w:fill="FFFFFF"/>
        <w:spacing w:after="160" w:line="197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AB51E3" w:rsidRPr="00CE3375" w:rsidRDefault="002D270F" w:rsidP="00AB51E3">
      <w:pPr>
        <w:shd w:val="clear" w:color="auto" w:fill="FFFFFF"/>
        <w:spacing w:after="160" w:line="197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CE33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18.00 </w:t>
      </w:r>
      <w:r w:rsidR="002C2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CE337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Kolacja</w:t>
      </w:r>
    </w:p>
    <w:p w:rsidR="002D270F" w:rsidRPr="00AB51E3" w:rsidRDefault="00AB51E3" w:rsidP="00E60F40">
      <w:pPr>
        <w:shd w:val="clear" w:color="auto" w:fill="FFFFFF"/>
        <w:spacing w:after="160" w:line="197" w:lineRule="atLeast"/>
        <w:rPr>
          <w:rFonts w:ascii="Calibri" w:eastAsia="Times New Roman" w:hAnsi="Calibri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19.00</w:t>
      </w:r>
      <w:r w:rsidR="002C2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Spotkanie Zespołu KEP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ATiOU</w:t>
      </w:r>
      <w:proofErr w:type="spellEnd"/>
    </w:p>
    <w:p w:rsidR="00E60F40" w:rsidRDefault="00E60F40" w:rsidP="00E60F40">
      <w:pPr>
        <w:shd w:val="clear" w:color="auto" w:fill="FFFFFF"/>
        <w:spacing w:after="160" w:line="19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20.</w:t>
      </w:r>
      <w:r w:rsidR="00AB51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0</w:t>
      </w: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0</w:t>
      </w:r>
      <w:r w:rsidR="002C2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 </w:t>
      </w:r>
      <w:r w:rsidRPr="00E60F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Eucharystia i Apel Jasnogórski</w:t>
      </w:r>
    </w:p>
    <w:p w:rsidR="008A51CC" w:rsidRDefault="008A51CC" w:rsidP="00E60F40">
      <w:pPr>
        <w:shd w:val="clear" w:color="auto" w:fill="FFFFFF"/>
        <w:spacing w:after="160" w:line="19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C2B35" w:rsidRDefault="002C2B35" w:rsidP="002C2B35">
      <w:pPr>
        <w:shd w:val="clear" w:color="auto" w:fill="FFFFFF"/>
        <w:spacing w:after="160" w:line="197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20</w:t>
      </w:r>
      <w:r w:rsidRPr="00ED04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lutego 202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</w:t>
      </w:r>
      <w:r w:rsidRPr="00ED04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r. – WTOREK</w:t>
      </w:r>
    </w:p>
    <w:p w:rsidR="002C2B35" w:rsidRPr="00ED044A" w:rsidRDefault="002C2B35" w:rsidP="002C2B35">
      <w:pPr>
        <w:shd w:val="clear" w:color="auto" w:fill="FFFFFF"/>
        <w:spacing w:after="160" w:line="197" w:lineRule="atLeast"/>
        <w:jc w:val="center"/>
        <w:rPr>
          <w:rFonts w:ascii="Calibri" w:eastAsia="Times New Roman" w:hAnsi="Calibri" w:cs="Times New Roman"/>
          <w:color w:val="222222"/>
          <w:lang w:eastAsia="pl-PL"/>
        </w:rPr>
      </w:pPr>
    </w:p>
    <w:p w:rsidR="002C2B35" w:rsidRDefault="002C2B35" w:rsidP="002C2B35">
      <w:pPr>
        <w:shd w:val="clear" w:color="auto" w:fill="FFFFFF"/>
        <w:spacing w:after="160" w:line="19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7.00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</w:t>
      </w:r>
      <w:r w:rsidRPr="00261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 św</w:t>
      </w:r>
      <w:r w:rsidRPr="00261FFB">
        <w:rPr>
          <w:rFonts w:ascii="Times New Roman" w:eastAsia="Times New Roman" w:hAnsi="Times New Roman" w:cs="Times New Roman"/>
          <w:sz w:val="24"/>
          <w:szCs w:val="24"/>
          <w:lang w:eastAsia="pl-PL"/>
        </w:rPr>
        <w:t>. pod przew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F4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 ks. bpa Tadeusza Bronakowskiego</w:t>
      </w:r>
      <w:bookmarkStart w:id="0" w:name="_GoBack"/>
      <w:bookmarkEnd w:id="0"/>
    </w:p>
    <w:p w:rsidR="002C2B35" w:rsidRPr="00261FFB" w:rsidRDefault="002C2B35" w:rsidP="002C2B35">
      <w:pPr>
        <w:shd w:val="clear" w:color="auto" w:fill="FFFFFF"/>
        <w:spacing w:after="160" w:line="197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FFB">
        <w:rPr>
          <w:rFonts w:ascii="Times New Roman" w:eastAsia="Times New Roman" w:hAnsi="Times New Roman" w:cs="Times New Roman"/>
          <w:sz w:val="24"/>
          <w:szCs w:val="24"/>
          <w:lang w:eastAsia="pl-PL"/>
        </w:rPr>
        <w:t>w sanktuarium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FFB">
        <w:rPr>
          <w:rFonts w:ascii="Times New Roman" w:eastAsia="Times New Roman" w:hAnsi="Times New Roman" w:cs="Times New Roman"/>
          <w:sz w:val="24"/>
          <w:szCs w:val="24"/>
          <w:lang w:eastAsia="pl-PL"/>
        </w:rPr>
        <w:t>NMP Gwiazdy Nowej Ewangelizacji i św. Jana Pawła II</w:t>
      </w:r>
    </w:p>
    <w:p w:rsidR="002C2B35" w:rsidRDefault="002C2B35" w:rsidP="002C2B35">
      <w:pPr>
        <w:shd w:val="clear" w:color="auto" w:fill="FFFFFF"/>
        <w:spacing w:after="160" w:line="197" w:lineRule="atLeast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9.30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8143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ks. bp Tadeusz Bronakowsk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Pr="00D952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, przewodniczący Zespołu KEP ds. Apostolstwa Trzeźwości i Osób Uzależnionych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</w:t>
      </w:r>
      <w:r w:rsidRPr="007A55A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Wprowadzenie i powitanie</w:t>
      </w:r>
    </w:p>
    <w:p w:rsidR="002C2B35" w:rsidRPr="002A7D81" w:rsidRDefault="002C2B35" w:rsidP="002C2B35">
      <w:pPr>
        <w:shd w:val="clear" w:color="auto" w:fill="FFFFFF"/>
        <w:spacing w:after="160" w:line="197" w:lineRule="atLeas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3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hab. Krzysztof Wojcieszek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prof. SWWS</w:t>
      </w:r>
      <w:r w:rsidRPr="0030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3E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Trzeźwość polską racją stanu</w:t>
      </w:r>
      <w:r w:rsidRPr="001E1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B35" w:rsidRPr="001E1DBD" w:rsidRDefault="002C2B35" w:rsidP="002C2B35">
      <w:pPr>
        <w:shd w:val="clear" w:color="auto" w:fill="FFFFFF"/>
        <w:spacing w:after="160" w:line="197" w:lineRule="atLeast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 xml:space="preserve">10.15  </w:t>
      </w:r>
      <w:r w:rsidRPr="00303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Janina </w:t>
      </w:r>
      <w:proofErr w:type="spellStart"/>
      <w:r w:rsidRPr="00303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UMK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0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E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Rola osób świeckich 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promowaniu </w:t>
      </w:r>
      <w:r w:rsidRPr="00303E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trzeźwości we współczesnej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03E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Polsce poprzez ruchy oraz grupy samopomocowe</w:t>
      </w:r>
    </w:p>
    <w:p w:rsidR="002C2B35" w:rsidRDefault="002C2B35" w:rsidP="002C2B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10.35</w:t>
      </w:r>
      <w:r w:rsidRPr="001E1D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dr Jan Seremak CSMA:  </w:t>
      </w:r>
      <w:r w:rsidRPr="00ED2DF9">
        <w:rPr>
          <w:rFonts w:ascii="Times New Roman" w:hAnsi="Times New Roman" w:cs="Times New Roman"/>
          <w:i/>
          <w:sz w:val="24"/>
          <w:szCs w:val="24"/>
        </w:rPr>
        <w:t xml:space="preserve">Polska albo będzie trzeźwa, albo nie będzie jej wcale –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D2DF9">
        <w:rPr>
          <w:rFonts w:ascii="Times New Roman" w:hAnsi="Times New Roman" w:cs="Times New Roman"/>
          <w:i/>
          <w:sz w:val="24"/>
          <w:szCs w:val="24"/>
        </w:rPr>
        <w:t>polityka zaborców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DF9">
        <w:rPr>
          <w:rFonts w:ascii="Times New Roman" w:hAnsi="Times New Roman" w:cs="Times New Roman"/>
          <w:i/>
          <w:sz w:val="24"/>
          <w:szCs w:val="24"/>
        </w:rPr>
        <w:t>wobec Polaków</w:t>
      </w:r>
    </w:p>
    <w:p w:rsidR="002C2B35" w:rsidRDefault="002C2B35" w:rsidP="002C2B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10.55</w:t>
      </w:r>
      <w:r>
        <w:rPr>
          <w:rFonts w:ascii="Calibri" w:eastAsia="Times New Roman" w:hAnsi="Calibri" w:cs="Times New Roman"/>
          <w:b/>
          <w:color w:val="222222"/>
          <w:lang w:eastAsia="pl-PL"/>
        </w:rPr>
        <w:tab/>
      </w:r>
      <w:r w:rsidRPr="001E1DBD">
        <w:rPr>
          <w:rFonts w:ascii="Times New Roman" w:hAnsi="Times New Roman" w:cs="Times New Roman"/>
          <w:b/>
          <w:sz w:val="24"/>
          <w:szCs w:val="24"/>
        </w:rPr>
        <w:t>dr</w:t>
      </w:r>
      <w:r w:rsidRPr="009612B9">
        <w:rPr>
          <w:rFonts w:ascii="Times New Roman" w:hAnsi="Times New Roman" w:cs="Times New Roman"/>
          <w:sz w:val="24"/>
          <w:szCs w:val="24"/>
        </w:rPr>
        <w:t xml:space="preserve"> </w:t>
      </w:r>
      <w:r w:rsidRPr="00105293">
        <w:rPr>
          <w:rFonts w:ascii="Times New Roman" w:hAnsi="Times New Roman" w:cs="Times New Roman"/>
          <w:b/>
          <w:sz w:val="24"/>
          <w:szCs w:val="24"/>
        </w:rPr>
        <w:t>Mateusz Kaleta</w:t>
      </w:r>
      <w:r>
        <w:rPr>
          <w:rFonts w:ascii="Times New Roman" w:hAnsi="Times New Roman" w:cs="Times New Roman"/>
          <w:b/>
          <w:sz w:val="24"/>
          <w:szCs w:val="24"/>
        </w:rPr>
        <w:t>, Instytut Dziennikarstwa</w:t>
      </w:r>
      <w:r w:rsidRPr="00105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293">
        <w:rPr>
          <w:rFonts w:ascii="Times New Roman" w:hAnsi="Times New Roman" w:cs="Times New Roman"/>
          <w:b/>
          <w:sz w:val="24"/>
          <w:szCs w:val="24"/>
        </w:rPr>
        <w:t>AKSiM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38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Trzeźwe spojrze</w:t>
      </w:r>
      <w:r w:rsidRPr="00D952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na nowe </w:t>
      </w:r>
      <w:r w:rsidRPr="00D952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media wśród młodych</w:t>
      </w:r>
      <w:r w:rsidRPr="00F83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B35" w:rsidRDefault="002C2B35" w:rsidP="002C2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11.15</w:t>
      </w:r>
      <w:r>
        <w:rPr>
          <w:rFonts w:ascii="Calibri" w:eastAsia="Times New Roman" w:hAnsi="Calibri" w:cs="Times New Roman"/>
          <w:b/>
          <w:color w:val="222222"/>
          <w:lang w:eastAsia="pl-PL"/>
        </w:rPr>
        <w:tab/>
      </w:r>
      <w:r w:rsidRPr="001E1DBD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DBD">
        <w:rPr>
          <w:rFonts w:ascii="Times New Roman" w:hAnsi="Times New Roman" w:cs="Times New Roman"/>
          <w:b/>
          <w:sz w:val="24"/>
          <w:szCs w:val="24"/>
        </w:rPr>
        <w:t>Ilona Nowosad</w:t>
      </w:r>
      <w:r w:rsidRPr="00ED044A">
        <w:rPr>
          <w:rFonts w:ascii="Times New Roman" w:hAnsi="Times New Roman" w:cs="Times New Roman"/>
          <w:sz w:val="24"/>
          <w:szCs w:val="24"/>
        </w:rPr>
        <w:t>,</w:t>
      </w:r>
      <w:r w:rsidRPr="001E1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Instytut Informatyki i Informatyki Medialnej</w:t>
      </w:r>
      <w:r w:rsidRPr="00105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293">
        <w:rPr>
          <w:rFonts w:ascii="Times New Roman" w:hAnsi="Times New Roman" w:cs="Times New Roman"/>
          <w:b/>
          <w:sz w:val="24"/>
          <w:szCs w:val="24"/>
        </w:rPr>
        <w:t>AKSiM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C2B35" w:rsidRPr="00927235" w:rsidRDefault="002C2B35" w:rsidP="002C2B35">
      <w:pPr>
        <w:spacing w:after="0"/>
        <w:rPr>
          <w:rFonts w:ascii="Calibri" w:eastAsia="Times New Roman" w:hAnsi="Calibri" w:cs="Times New Roman"/>
          <w:b/>
          <w:color w:val="222222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52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300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Zaledwie pół litra do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degradacji społecznej </w:t>
      </w:r>
      <w:r w:rsidRPr="00303E1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300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groźny model spożycia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300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alkoholu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300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300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Polsce</w:t>
      </w:r>
    </w:p>
    <w:p w:rsidR="002C2B35" w:rsidRDefault="002C2B35" w:rsidP="002C2B35">
      <w:pPr>
        <w:shd w:val="clear" w:color="auto" w:fill="FFFFFF"/>
        <w:spacing w:after="160" w:line="197" w:lineRule="atLeast"/>
        <w:rPr>
          <w:rFonts w:ascii="Calibri" w:eastAsia="Times New Roman" w:hAnsi="Calibri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11.35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ab/>
      </w:r>
      <w:r w:rsidRPr="00303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ks. dr Witold Burda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WSD Przemyśl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3E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Rodzina bł. </w:t>
      </w:r>
      <w:proofErr w:type="spellStart"/>
      <w:r w:rsidRPr="00303E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Ulmów</w:t>
      </w:r>
      <w:proofErr w:type="spellEnd"/>
      <w:r w:rsidRPr="00303E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wzorem dla polskich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3E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rodzin</w:t>
      </w:r>
    </w:p>
    <w:p w:rsidR="002C2B35" w:rsidRDefault="002C2B35" w:rsidP="002C2B35">
      <w:pPr>
        <w:shd w:val="clear" w:color="auto" w:fill="FFFFFF"/>
        <w:spacing w:after="160" w:line="197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11.55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ab/>
      </w:r>
      <w:r w:rsidRPr="000C18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Dyskusj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a</w:t>
      </w:r>
    </w:p>
    <w:p w:rsidR="002C2B35" w:rsidRPr="00E60F40" w:rsidRDefault="002C2B35" w:rsidP="002C2B35">
      <w:pPr>
        <w:shd w:val="clear" w:color="auto" w:fill="FFFFFF"/>
        <w:spacing w:after="160" w:line="197" w:lineRule="atLeast"/>
        <w:rPr>
          <w:rFonts w:ascii="Calibri" w:eastAsia="Times New Roman" w:hAnsi="Calibri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12.25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ab/>
      </w:r>
      <w:r w:rsidRPr="00430CED">
        <w:rPr>
          <w:rFonts w:ascii="Times New Roman" w:hAnsi="Times New Roman" w:cs="Times New Roman"/>
          <w:b/>
          <w:sz w:val="24"/>
          <w:szCs w:val="24"/>
        </w:rPr>
        <w:t xml:space="preserve">o. dr Zdzisław </w:t>
      </w:r>
      <w:proofErr w:type="spellStart"/>
      <w:r w:rsidRPr="00430CED">
        <w:rPr>
          <w:rFonts w:ascii="Times New Roman" w:hAnsi="Times New Roman" w:cs="Times New Roman"/>
          <w:b/>
          <w:sz w:val="24"/>
          <w:szCs w:val="24"/>
        </w:rPr>
        <w:t>Klafka</w:t>
      </w:r>
      <w:proofErr w:type="spellEnd"/>
      <w:r w:rsidRPr="00430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CED">
        <w:rPr>
          <w:rFonts w:ascii="Times New Roman" w:hAnsi="Times New Roman" w:cs="Times New Roman"/>
          <w:b/>
          <w:sz w:val="24"/>
          <w:szCs w:val="24"/>
        </w:rPr>
        <w:t>CSsR</w:t>
      </w:r>
      <w:proofErr w:type="spellEnd"/>
      <w:r w:rsidRPr="002A7D81">
        <w:rPr>
          <w:rFonts w:ascii="Times New Roman" w:hAnsi="Times New Roman" w:cs="Times New Roman"/>
          <w:sz w:val="24"/>
          <w:szCs w:val="24"/>
        </w:rPr>
        <w:t xml:space="preserve">, rektor, prof. </w:t>
      </w:r>
      <w:proofErr w:type="spellStart"/>
      <w:r w:rsidRPr="002A7D81">
        <w:rPr>
          <w:rFonts w:ascii="Times New Roman" w:hAnsi="Times New Roman" w:cs="Times New Roman"/>
          <w:sz w:val="24"/>
          <w:szCs w:val="24"/>
        </w:rPr>
        <w:t>AKSiM</w:t>
      </w:r>
      <w:proofErr w:type="spellEnd"/>
      <w:r w:rsidRPr="002A7D81">
        <w:rPr>
          <w:rFonts w:ascii="Times New Roman" w:hAnsi="Times New Roman" w:cs="Times New Roman"/>
          <w:sz w:val="24"/>
          <w:szCs w:val="24"/>
        </w:rPr>
        <w:t xml:space="preserve">: </w:t>
      </w:r>
      <w:r w:rsidRPr="00430CED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Podsumowanie sympozjum</w:t>
      </w:r>
    </w:p>
    <w:p w:rsidR="002C2B35" w:rsidRPr="00E60F40" w:rsidRDefault="002C2B35" w:rsidP="002C2B35">
      <w:pPr>
        <w:shd w:val="clear" w:color="auto" w:fill="FFFFFF"/>
        <w:spacing w:after="160" w:line="197" w:lineRule="atLeast"/>
        <w:rPr>
          <w:rFonts w:ascii="Calibri" w:eastAsia="Times New Roman" w:hAnsi="Calibri" w:cs="Times New Roman"/>
          <w:color w:val="222222"/>
          <w:lang w:eastAsia="pl-PL"/>
        </w:rPr>
      </w:pPr>
    </w:p>
    <w:p w:rsidR="002C2B35" w:rsidRPr="00AB2D19" w:rsidRDefault="002C2B35" w:rsidP="002C2B35">
      <w:pPr>
        <w:ind w:right="-1134"/>
        <w:rPr>
          <w:rFonts w:ascii="Times New Roman" w:hAnsi="Times New Roman" w:cs="Times New Roman"/>
          <w:sz w:val="24"/>
          <w:szCs w:val="24"/>
        </w:rPr>
      </w:pPr>
      <w:r w:rsidRPr="00AB2D19">
        <w:rPr>
          <w:rFonts w:ascii="Times New Roman" w:hAnsi="Times New Roman" w:cs="Times New Roman"/>
          <w:sz w:val="24"/>
          <w:szCs w:val="24"/>
        </w:rPr>
        <w:t>Patronat medialny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2B35" w:rsidRPr="00AB2D19" w:rsidRDefault="002C2B35" w:rsidP="002C2B35">
      <w:pPr>
        <w:ind w:left="-709" w:right="-1134"/>
        <w:rPr>
          <w:rFonts w:ascii="Times New Roman" w:hAnsi="Times New Roman" w:cs="Times New Roman"/>
          <w:sz w:val="24"/>
          <w:szCs w:val="24"/>
        </w:rPr>
      </w:pPr>
      <w:r w:rsidRPr="00AB2D19">
        <w:rPr>
          <w:rFonts w:ascii="Times New Roman" w:hAnsi="Times New Roman" w:cs="Times New Roman"/>
          <w:sz w:val="24"/>
          <w:szCs w:val="24"/>
        </w:rPr>
        <w:tab/>
      </w:r>
      <w:r w:rsidRPr="00AB2D19">
        <w:rPr>
          <w:rFonts w:ascii="Times New Roman" w:hAnsi="Times New Roman" w:cs="Times New Roman"/>
          <w:sz w:val="24"/>
          <w:szCs w:val="24"/>
        </w:rPr>
        <w:tab/>
        <w:t>Radio Maryja, Telewizja Trwam, „Nasz Dziennik”, „W Naszej Rodzinie”</w:t>
      </w:r>
    </w:p>
    <w:p w:rsidR="002C2B35" w:rsidRPr="00AB2D19" w:rsidRDefault="002C2B35" w:rsidP="002C2B35">
      <w:p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2B35" w:rsidRPr="00AB2D19" w:rsidRDefault="002C2B35" w:rsidP="002C2B35">
      <w:p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D19">
        <w:rPr>
          <w:rFonts w:ascii="Times New Roman" w:hAnsi="Times New Roman" w:cs="Times New Roman"/>
          <w:sz w:val="24"/>
          <w:szCs w:val="24"/>
        </w:rPr>
        <w:t>Zapisy: tel. 56 650 40 00, e-mail: recepcja@hotel-akademicki.pl</w:t>
      </w:r>
    </w:p>
    <w:p w:rsidR="00507D2F" w:rsidRPr="00AB2D19" w:rsidRDefault="00507D2F" w:rsidP="002C2B35">
      <w:pPr>
        <w:shd w:val="clear" w:color="auto" w:fill="FFFFFF"/>
        <w:spacing w:after="160" w:line="19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507D2F" w:rsidRPr="00AB2D19" w:rsidSect="0050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F40"/>
    <w:rsid w:val="0001395E"/>
    <w:rsid w:val="00013DCB"/>
    <w:rsid w:val="00040700"/>
    <w:rsid w:val="000F3ACE"/>
    <w:rsid w:val="00120B28"/>
    <w:rsid w:val="00155167"/>
    <w:rsid w:val="001871B3"/>
    <w:rsid w:val="001E1DBD"/>
    <w:rsid w:val="001F53CF"/>
    <w:rsid w:val="00227D8D"/>
    <w:rsid w:val="00230DBD"/>
    <w:rsid w:val="00245791"/>
    <w:rsid w:val="00261FFB"/>
    <w:rsid w:val="002711B4"/>
    <w:rsid w:val="002B5092"/>
    <w:rsid w:val="002C2B35"/>
    <w:rsid w:val="002D270F"/>
    <w:rsid w:val="002E33DB"/>
    <w:rsid w:val="0037243D"/>
    <w:rsid w:val="00430CED"/>
    <w:rsid w:val="00446697"/>
    <w:rsid w:val="00473F47"/>
    <w:rsid w:val="004C6CCD"/>
    <w:rsid w:val="00507517"/>
    <w:rsid w:val="00507D2F"/>
    <w:rsid w:val="00542A2F"/>
    <w:rsid w:val="005461B1"/>
    <w:rsid w:val="0059036D"/>
    <w:rsid w:val="005F49C7"/>
    <w:rsid w:val="005F6845"/>
    <w:rsid w:val="00604B51"/>
    <w:rsid w:val="00611012"/>
    <w:rsid w:val="00645B73"/>
    <w:rsid w:val="00667D4E"/>
    <w:rsid w:val="00687DF5"/>
    <w:rsid w:val="006B4DE5"/>
    <w:rsid w:val="00761C2A"/>
    <w:rsid w:val="007A55AC"/>
    <w:rsid w:val="007F2B33"/>
    <w:rsid w:val="00811FB2"/>
    <w:rsid w:val="0081430E"/>
    <w:rsid w:val="00825F41"/>
    <w:rsid w:val="0082707D"/>
    <w:rsid w:val="00853295"/>
    <w:rsid w:val="008A51CC"/>
    <w:rsid w:val="008B465A"/>
    <w:rsid w:val="008E5C26"/>
    <w:rsid w:val="00912B0C"/>
    <w:rsid w:val="00927235"/>
    <w:rsid w:val="00934063"/>
    <w:rsid w:val="009B6E75"/>
    <w:rsid w:val="00A006AA"/>
    <w:rsid w:val="00A03573"/>
    <w:rsid w:val="00A40581"/>
    <w:rsid w:val="00A43812"/>
    <w:rsid w:val="00A50926"/>
    <w:rsid w:val="00A906DC"/>
    <w:rsid w:val="00AA2945"/>
    <w:rsid w:val="00AB04B6"/>
    <w:rsid w:val="00AB2D19"/>
    <w:rsid w:val="00AB3936"/>
    <w:rsid w:val="00AB51E3"/>
    <w:rsid w:val="00AC3D7E"/>
    <w:rsid w:val="00B5534B"/>
    <w:rsid w:val="00B553AA"/>
    <w:rsid w:val="00BF027B"/>
    <w:rsid w:val="00C004A7"/>
    <w:rsid w:val="00C37E40"/>
    <w:rsid w:val="00C422A8"/>
    <w:rsid w:val="00C73DF5"/>
    <w:rsid w:val="00CA162B"/>
    <w:rsid w:val="00CE3375"/>
    <w:rsid w:val="00CF66B6"/>
    <w:rsid w:val="00D218D9"/>
    <w:rsid w:val="00D267A2"/>
    <w:rsid w:val="00D96F38"/>
    <w:rsid w:val="00E60F40"/>
    <w:rsid w:val="00E6213F"/>
    <w:rsid w:val="00E75FDC"/>
    <w:rsid w:val="00F5447C"/>
    <w:rsid w:val="00F94B0A"/>
    <w:rsid w:val="00FA2B1A"/>
    <w:rsid w:val="00FA4A14"/>
    <w:rsid w:val="00FB739E"/>
    <w:rsid w:val="00F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</dc:creator>
  <cp:lastModifiedBy>o. Oskar Puszkiewicz OFM</cp:lastModifiedBy>
  <cp:revision>16</cp:revision>
  <dcterms:created xsi:type="dcterms:W3CDTF">2024-01-25T20:10:00Z</dcterms:created>
  <dcterms:modified xsi:type="dcterms:W3CDTF">2024-02-03T11:32:00Z</dcterms:modified>
</cp:coreProperties>
</file>