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A0B" w:rsidRDefault="00D12A0B" w:rsidP="00D12A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567">
        <w:rPr>
          <w:rFonts w:ascii="Times New Roman" w:hAnsi="Times New Roman" w:cs="Times New Roman"/>
          <w:b/>
          <w:bCs/>
          <w:sz w:val="24"/>
          <w:szCs w:val="24"/>
        </w:rPr>
        <w:t>KONGREGACJ</w:t>
      </w:r>
      <w:r w:rsidR="00132FF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02567">
        <w:rPr>
          <w:rFonts w:ascii="Times New Roman" w:hAnsi="Times New Roman" w:cs="Times New Roman"/>
          <w:b/>
          <w:bCs/>
          <w:sz w:val="24"/>
          <w:szCs w:val="24"/>
        </w:rPr>
        <w:t xml:space="preserve"> DS. KULTU BOŻEGO I DYSCYPLINY SAKRAMENTÓW</w:t>
      </w:r>
    </w:p>
    <w:p w:rsidR="00D12A0B" w:rsidRPr="00D12A0B" w:rsidRDefault="00D12A0B" w:rsidP="00D12A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D12A0B">
        <w:rPr>
          <w:rFonts w:ascii="Tahoma" w:eastAsia="Times New Roman" w:hAnsi="Tahoma" w:cs="Tahoma"/>
          <w:color w:val="000000" w:themeColor="text1"/>
          <w:lang w:eastAsia="pl-PL"/>
        </w:rPr>
        <w:t>Prot. N. 602/20</w:t>
      </w:r>
    </w:p>
    <w:p w:rsidR="00D12A0B" w:rsidRPr="00132FFB" w:rsidRDefault="00D12A0B" w:rsidP="00D12A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132FFB">
        <w:rPr>
          <w:rFonts w:ascii="Tahoma" w:eastAsia="Times New Roman" w:hAnsi="Tahoma" w:cs="Tahoma"/>
          <w:b/>
          <w:bCs/>
          <w:color w:val="663300"/>
          <w:sz w:val="27"/>
          <w:szCs w:val="27"/>
          <w:lang w:eastAsia="pl-PL"/>
        </w:rPr>
        <w:br/>
      </w:r>
    </w:p>
    <w:p w:rsidR="006A1442" w:rsidRPr="00902567" w:rsidRDefault="00D12A0B" w:rsidP="00D12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ADC" w:rsidRPr="00902567">
        <w:rPr>
          <w:rFonts w:ascii="Times New Roman" w:hAnsi="Times New Roman" w:cs="Times New Roman"/>
          <w:b/>
          <w:bCs/>
          <w:sz w:val="24"/>
          <w:szCs w:val="24"/>
        </w:rPr>
        <w:t>NOTA O NIEDZIELI SŁOWA BOŻEGO</w:t>
      </w:r>
    </w:p>
    <w:p w:rsidR="00C13CBF" w:rsidRPr="00902567" w:rsidRDefault="00C13CBF" w:rsidP="009025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7F5" w:rsidRPr="00902567" w:rsidRDefault="00D407F5" w:rsidP="0090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 xml:space="preserve">Niedziela Słowa Bożego, która zgodnie z wolą Papieża Franciszka przypada </w:t>
      </w:r>
      <w:r w:rsidR="004F6598" w:rsidRPr="00902567">
        <w:rPr>
          <w:rFonts w:ascii="Times New Roman" w:hAnsi="Times New Roman" w:cs="Times New Roman"/>
          <w:sz w:val="24"/>
          <w:szCs w:val="24"/>
        </w:rPr>
        <w:t xml:space="preserve">w każdym roku </w:t>
      </w:r>
      <w:r w:rsidRPr="00902567">
        <w:rPr>
          <w:rFonts w:ascii="Times New Roman" w:hAnsi="Times New Roman" w:cs="Times New Roman"/>
          <w:sz w:val="24"/>
          <w:szCs w:val="24"/>
        </w:rPr>
        <w:t>na trzecią niedzielę okresu zwykłego</w:t>
      </w:r>
      <w:r w:rsidR="00FF30B0" w:rsidRPr="00902567">
        <w:rPr>
          <w:rFonts w:ascii="Times New Roman" w:hAnsi="Times New Roman" w:cs="Times New Roman"/>
          <w:sz w:val="24"/>
          <w:szCs w:val="24"/>
        </w:rPr>
        <w:t>[1]</w:t>
      </w:r>
      <w:r w:rsidRPr="00902567">
        <w:rPr>
          <w:rFonts w:ascii="Times New Roman" w:hAnsi="Times New Roman" w:cs="Times New Roman"/>
          <w:sz w:val="24"/>
          <w:szCs w:val="24"/>
        </w:rPr>
        <w:t>, przypomina wszystkim, pasterzom i wiernym, o znaczeniu i wartości Pisma Świętego dla życia chrześcijańsk</w:t>
      </w:r>
      <w:r w:rsidR="005F6C45" w:rsidRPr="00902567">
        <w:rPr>
          <w:rFonts w:ascii="Times New Roman" w:hAnsi="Times New Roman" w:cs="Times New Roman"/>
          <w:sz w:val="24"/>
          <w:szCs w:val="24"/>
        </w:rPr>
        <w:t>iego, a także o związku między S</w:t>
      </w:r>
      <w:r w:rsidRPr="00902567">
        <w:rPr>
          <w:rFonts w:ascii="Times New Roman" w:hAnsi="Times New Roman" w:cs="Times New Roman"/>
          <w:sz w:val="24"/>
          <w:szCs w:val="24"/>
        </w:rPr>
        <w:t xml:space="preserve">łowem Bożym a liturgią: </w:t>
      </w:r>
      <w:r w:rsidR="00FC144D" w:rsidRPr="00902567">
        <w:rPr>
          <w:rFonts w:ascii="Times New Roman" w:hAnsi="Times New Roman" w:cs="Times New Roman"/>
          <w:sz w:val="24"/>
          <w:szCs w:val="24"/>
        </w:rPr>
        <w:t>„</w:t>
      </w:r>
      <w:r w:rsidR="00FC144D" w:rsidRPr="0090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 chrześcijanie jesteśmy jednym ludem kroczącym w historii, jesteśmy silni obecnością Pana pośród nas, który do nas przemawia i nas karmi. Dzień poświęcony Biblii nie powinien być «raz w roku», ale w każdym dniu roku, ponieważ musimy pilnie stać się bliscy Pismu Świętemu oraz Zmartwychwstałemu, który nigdy nie przestaje dzielić się Słowem i Chlebem we wspólnocie wierzących. W tym celu musimy wejść w bliską relację z Pismem Świętym, w przeciwnym razie nasze serce pozostanie zimne, a oczy zamknięte, dotknięte niezliczonymi formami ślepoty</w:t>
      </w:r>
      <w:r w:rsidR="00FC144D" w:rsidRPr="00902567">
        <w:rPr>
          <w:rFonts w:ascii="Times New Roman" w:hAnsi="Times New Roman" w:cs="Times New Roman"/>
          <w:sz w:val="24"/>
          <w:szCs w:val="24"/>
        </w:rPr>
        <w:t>”</w:t>
      </w:r>
      <w:r w:rsidR="00FF30B0" w:rsidRPr="00902567">
        <w:rPr>
          <w:rFonts w:ascii="Times New Roman" w:hAnsi="Times New Roman" w:cs="Times New Roman"/>
          <w:sz w:val="24"/>
          <w:szCs w:val="24"/>
        </w:rPr>
        <w:t>[2]</w:t>
      </w:r>
      <w:r w:rsidRPr="00902567">
        <w:rPr>
          <w:rFonts w:ascii="Times New Roman" w:hAnsi="Times New Roman" w:cs="Times New Roman"/>
          <w:sz w:val="24"/>
          <w:szCs w:val="24"/>
        </w:rPr>
        <w:t>.</w:t>
      </w:r>
    </w:p>
    <w:p w:rsidR="007206BB" w:rsidRPr="00902567" w:rsidRDefault="007206BB" w:rsidP="0090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>Niedziela ta stanowi zatem dogodną okazję, by powrócić do lektury niektórych dokumentów kościelnych</w:t>
      </w:r>
      <w:r w:rsidR="00FF30B0" w:rsidRPr="00902567">
        <w:rPr>
          <w:rFonts w:ascii="Times New Roman" w:hAnsi="Times New Roman" w:cs="Times New Roman"/>
          <w:sz w:val="24"/>
          <w:szCs w:val="24"/>
        </w:rPr>
        <w:t>[3]</w:t>
      </w:r>
      <w:r w:rsidRPr="00902567">
        <w:rPr>
          <w:rFonts w:ascii="Times New Roman" w:hAnsi="Times New Roman" w:cs="Times New Roman"/>
          <w:sz w:val="24"/>
          <w:szCs w:val="24"/>
        </w:rPr>
        <w:t xml:space="preserve">, a zwłaszcza do </w:t>
      </w:r>
      <w:r w:rsidRPr="00902567">
        <w:rPr>
          <w:rFonts w:ascii="Times New Roman" w:hAnsi="Times New Roman" w:cs="Times New Roman"/>
          <w:i/>
          <w:sz w:val="24"/>
          <w:szCs w:val="24"/>
        </w:rPr>
        <w:t>Praenotanda Ordo Lectionum Missae</w:t>
      </w:r>
      <w:r w:rsidRPr="00902567">
        <w:rPr>
          <w:rFonts w:ascii="Times New Roman" w:hAnsi="Times New Roman" w:cs="Times New Roman"/>
          <w:sz w:val="24"/>
          <w:szCs w:val="24"/>
        </w:rPr>
        <w:t xml:space="preserve"> </w:t>
      </w:r>
      <w:r w:rsidR="007B50E1" w:rsidRPr="00902567">
        <w:rPr>
          <w:rFonts w:ascii="Times New Roman" w:hAnsi="Times New Roman" w:cs="Times New Roman"/>
          <w:sz w:val="24"/>
          <w:szCs w:val="24"/>
        </w:rPr>
        <w:t>[</w:t>
      </w:r>
      <w:r w:rsidR="007B50E1" w:rsidRPr="00902567">
        <w:rPr>
          <w:rFonts w:ascii="Times New Roman" w:hAnsi="Times New Roman" w:cs="Times New Roman"/>
          <w:i/>
          <w:sz w:val="24"/>
          <w:szCs w:val="24"/>
        </w:rPr>
        <w:t>Wprowadzenie do lekcjonarza mszalnego</w:t>
      </w:r>
      <w:r w:rsidR="007B50E1" w:rsidRPr="00902567">
        <w:rPr>
          <w:rFonts w:ascii="Times New Roman" w:hAnsi="Times New Roman" w:cs="Times New Roman"/>
          <w:sz w:val="24"/>
          <w:szCs w:val="24"/>
        </w:rPr>
        <w:t xml:space="preserve">], które </w:t>
      </w:r>
      <w:r w:rsidR="00F55C99" w:rsidRPr="00902567">
        <w:rPr>
          <w:rFonts w:ascii="Times New Roman" w:hAnsi="Times New Roman" w:cs="Times New Roman"/>
          <w:sz w:val="24"/>
          <w:szCs w:val="24"/>
        </w:rPr>
        <w:t>przedstawia</w:t>
      </w:r>
      <w:r w:rsidR="003F416F" w:rsidRPr="00902567">
        <w:rPr>
          <w:rFonts w:ascii="Times New Roman" w:hAnsi="Times New Roman" w:cs="Times New Roman"/>
          <w:sz w:val="24"/>
          <w:szCs w:val="24"/>
        </w:rPr>
        <w:t>ją</w:t>
      </w:r>
      <w:r w:rsidRPr="00902567">
        <w:rPr>
          <w:rFonts w:ascii="Times New Roman" w:hAnsi="Times New Roman" w:cs="Times New Roman"/>
          <w:sz w:val="24"/>
          <w:szCs w:val="24"/>
        </w:rPr>
        <w:t xml:space="preserve"> syntezę zasad teologicznych, celebracyjnych</w:t>
      </w:r>
      <w:r w:rsidR="005F6C45" w:rsidRPr="00902567">
        <w:rPr>
          <w:rFonts w:ascii="Times New Roman" w:hAnsi="Times New Roman" w:cs="Times New Roman"/>
          <w:sz w:val="24"/>
          <w:szCs w:val="24"/>
        </w:rPr>
        <w:t xml:space="preserve"> i duszpasterskich dotyczących S</w:t>
      </w:r>
      <w:r w:rsidRPr="00902567">
        <w:rPr>
          <w:rFonts w:ascii="Times New Roman" w:hAnsi="Times New Roman" w:cs="Times New Roman"/>
          <w:sz w:val="24"/>
          <w:szCs w:val="24"/>
        </w:rPr>
        <w:t xml:space="preserve">łowa Bożego głoszonego podczas Mszy, ale </w:t>
      </w:r>
      <w:r w:rsidR="00F55C99" w:rsidRPr="00902567">
        <w:rPr>
          <w:rFonts w:ascii="Times New Roman" w:hAnsi="Times New Roman" w:cs="Times New Roman"/>
          <w:sz w:val="24"/>
          <w:szCs w:val="24"/>
        </w:rPr>
        <w:t>ważn</w:t>
      </w:r>
      <w:r w:rsidR="003F416F" w:rsidRPr="00902567">
        <w:rPr>
          <w:rFonts w:ascii="Times New Roman" w:hAnsi="Times New Roman" w:cs="Times New Roman"/>
          <w:sz w:val="24"/>
          <w:szCs w:val="24"/>
        </w:rPr>
        <w:t>ych</w:t>
      </w:r>
      <w:r w:rsidR="00F55C99" w:rsidRPr="00902567">
        <w:rPr>
          <w:rFonts w:ascii="Times New Roman" w:hAnsi="Times New Roman" w:cs="Times New Roman"/>
          <w:sz w:val="24"/>
          <w:szCs w:val="24"/>
        </w:rPr>
        <w:t xml:space="preserve"> także przy każdej</w:t>
      </w:r>
      <w:r w:rsidR="003F416F" w:rsidRPr="00902567">
        <w:rPr>
          <w:rFonts w:ascii="Times New Roman" w:hAnsi="Times New Roman" w:cs="Times New Roman"/>
          <w:sz w:val="24"/>
          <w:szCs w:val="24"/>
        </w:rPr>
        <w:t xml:space="preserve"> </w:t>
      </w:r>
      <w:r w:rsidR="00F55C99" w:rsidRPr="00902567">
        <w:rPr>
          <w:rFonts w:ascii="Times New Roman" w:hAnsi="Times New Roman" w:cs="Times New Roman"/>
          <w:sz w:val="24"/>
          <w:szCs w:val="24"/>
        </w:rPr>
        <w:t>celebracji liturgicznej (sakramenty, sakramentalia, liturgia godzin).</w:t>
      </w:r>
    </w:p>
    <w:p w:rsidR="00A72706" w:rsidRDefault="00CA5DC1" w:rsidP="009025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>Za pośrednictwem czytań biblijnych proklamowanych podczas liturgii, Bóg mówi do swojego ludu, a sam Chrystus głosi swoją Ewangelię</w:t>
      </w:r>
      <w:r w:rsidR="006A1442" w:rsidRPr="00902567">
        <w:rPr>
          <w:rFonts w:ascii="Times New Roman" w:hAnsi="Times New Roman" w:cs="Times New Roman"/>
          <w:sz w:val="24"/>
          <w:szCs w:val="24"/>
        </w:rPr>
        <w:t>[4]</w:t>
      </w:r>
      <w:r w:rsidRPr="00902567">
        <w:rPr>
          <w:rFonts w:ascii="Times New Roman" w:hAnsi="Times New Roman" w:cs="Times New Roman"/>
          <w:sz w:val="24"/>
          <w:szCs w:val="24"/>
        </w:rPr>
        <w:t>; Chrystus stanowi centrum i pełnię całego Pisma, Starego i Nowego Testamentu</w:t>
      </w:r>
      <w:r w:rsidR="006A1442" w:rsidRPr="00902567">
        <w:rPr>
          <w:rFonts w:ascii="Times New Roman" w:hAnsi="Times New Roman" w:cs="Times New Roman"/>
          <w:sz w:val="24"/>
          <w:szCs w:val="24"/>
        </w:rPr>
        <w:t>[5]</w:t>
      </w:r>
      <w:r w:rsidRPr="00902567">
        <w:rPr>
          <w:rFonts w:ascii="Times New Roman" w:hAnsi="Times New Roman" w:cs="Times New Roman"/>
          <w:sz w:val="24"/>
          <w:szCs w:val="24"/>
        </w:rPr>
        <w:t>. Słuchanie Ewangelii, punkt kulminacyjny liturgii Słowa</w:t>
      </w:r>
      <w:r w:rsidR="006A1442" w:rsidRPr="00902567">
        <w:rPr>
          <w:rFonts w:ascii="Times New Roman" w:hAnsi="Times New Roman" w:cs="Times New Roman"/>
          <w:sz w:val="24"/>
          <w:szCs w:val="24"/>
        </w:rPr>
        <w:t>[6]</w:t>
      </w:r>
      <w:r w:rsidRPr="00902567">
        <w:rPr>
          <w:rFonts w:ascii="Times New Roman" w:hAnsi="Times New Roman" w:cs="Times New Roman"/>
          <w:sz w:val="24"/>
          <w:szCs w:val="24"/>
        </w:rPr>
        <w:t>, charakteryzuje się szczególną czcią</w:t>
      </w:r>
      <w:r w:rsidR="006A1442" w:rsidRPr="00902567">
        <w:rPr>
          <w:rFonts w:ascii="Times New Roman" w:hAnsi="Times New Roman" w:cs="Times New Roman"/>
          <w:sz w:val="24"/>
          <w:szCs w:val="24"/>
        </w:rPr>
        <w:t>[7]</w:t>
      </w:r>
      <w:r w:rsidRPr="00902567">
        <w:rPr>
          <w:rFonts w:ascii="Times New Roman" w:hAnsi="Times New Roman" w:cs="Times New Roman"/>
          <w:sz w:val="24"/>
          <w:szCs w:val="24"/>
        </w:rPr>
        <w:t>, wyrażaną nie tylko przez gesty i aklamacje, ale przez samą Księgę Ewangelii</w:t>
      </w:r>
      <w:r w:rsidR="006A1442" w:rsidRPr="00902567">
        <w:rPr>
          <w:rFonts w:ascii="Times New Roman" w:hAnsi="Times New Roman" w:cs="Times New Roman"/>
          <w:sz w:val="24"/>
          <w:szCs w:val="24"/>
        </w:rPr>
        <w:t>[8]</w:t>
      </w:r>
      <w:r w:rsidRPr="00902567">
        <w:rPr>
          <w:rFonts w:ascii="Times New Roman" w:hAnsi="Times New Roman" w:cs="Times New Roman"/>
          <w:sz w:val="24"/>
          <w:szCs w:val="24"/>
        </w:rPr>
        <w:t>. Jedną z możliwości obrzędowych właściwych dla tej niedzieli mogłaby być procesja na wejście z Ewangeliarzem</w:t>
      </w:r>
      <w:r w:rsidR="006A1442" w:rsidRPr="00902567">
        <w:rPr>
          <w:rFonts w:ascii="Times New Roman" w:hAnsi="Times New Roman" w:cs="Times New Roman"/>
          <w:sz w:val="24"/>
          <w:szCs w:val="24"/>
        </w:rPr>
        <w:t>[9]</w:t>
      </w:r>
      <w:r w:rsidRPr="00902567">
        <w:rPr>
          <w:rFonts w:ascii="Times New Roman" w:hAnsi="Times New Roman" w:cs="Times New Roman"/>
          <w:sz w:val="24"/>
          <w:szCs w:val="24"/>
        </w:rPr>
        <w:t xml:space="preserve"> albo, gdy nie ma procesji, umieszczenie go na ołtarzu</w:t>
      </w:r>
      <w:r w:rsidR="006A1442" w:rsidRPr="00902567">
        <w:rPr>
          <w:rFonts w:ascii="Times New Roman" w:hAnsi="Times New Roman" w:cs="Times New Roman"/>
          <w:sz w:val="24"/>
          <w:szCs w:val="24"/>
        </w:rPr>
        <w:t>[10]</w:t>
      </w:r>
      <w:r w:rsidR="001D5F1F" w:rsidRPr="00902567">
        <w:rPr>
          <w:rFonts w:ascii="Times New Roman" w:hAnsi="Times New Roman" w:cs="Times New Roman"/>
          <w:sz w:val="24"/>
          <w:szCs w:val="24"/>
        </w:rPr>
        <w:t>.</w:t>
      </w:r>
    </w:p>
    <w:p w:rsidR="00902567" w:rsidRPr="00902567" w:rsidRDefault="00902567" w:rsidP="009025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2567" w:rsidRDefault="000961EB" w:rsidP="009025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>Układ czytań biblijnych ustalony przez Kościół w Lekcjona</w:t>
      </w:r>
      <w:r w:rsidR="005F6C45" w:rsidRPr="00902567">
        <w:rPr>
          <w:rFonts w:ascii="Times New Roman" w:hAnsi="Times New Roman" w:cs="Times New Roman"/>
          <w:sz w:val="24"/>
          <w:szCs w:val="24"/>
        </w:rPr>
        <w:t>rzu otwiera na poznanie całego S</w:t>
      </w:r>
      <w:r w:rsidRPr="00902567">
        <w:rPr>
          <w:rFonts w:ascii="Times New Roman" w:hAnsi="Times New Roman" w:cs="Times New Roman"/>
          <w:sz w:val="24"/>
          <w:szCs w:val="24"/>
        </w:rPr>
        <w:t>łowa Bożego</w:t>
      </w:r>
      <w:r w:rsidR="006A1442" w:rsidRPr="00902567">
        <w:rPr>
          <w:rFonts w:ascii="Times New Roman" w:hAnsi="Times New Roman" w:cs="Times New Roman"/>
          <w:sz w:val="24"/>
          <w:szCs w:val="24"/>
        </w:rPr>
        <w:t>[11]</w:t>
      </w:r>
      <w:r w:rsidRPr="00902567">
        <w:rPr>
          <w:rFonts w:ascii="Times New Roman" w:hAnsi="Times New Roman" w:cs="Times New Roman"/>
          <w:sz w:val="24"/>
          <w:szCs w:val="24"/>
        </w:rPr>
        <w:t xml:space="preserve">. Konieczne jest więc </w:t>
      </w:r>
      <w:r w:rsidR="004F6598" w:rsidRPr="00902567">
        <w:rPr>
          <w:rFonts w:ascii="Times New Roman" w:hAnsi="Times New Roman" w:cs="Times New Roman"/>
          <w:sz w:val="24"/>
          <w:szCs w:val="24"/>
        </w:rPr>
        <w:t>respektowanie wskazanych czytań</w:t>
      </w:r>
      <w:r w:rsidRPr="00902567">
        <w:rPr>
          <w:rFonts w:ascii="Times New Roman" w:hAnsi="Times New Roman" w:cs="Times New Roman"/>
          <w:sz w:val="24"/>
          <w:szCs w:val="24"/>
        </w:rPr>
        <w:t xml:space="preserve"> bez zastę</w:t>
      </w:r>
      <w:r w:rsidR="004F6598" w:rsidRPr="00902567">
        <w:rPr>
          <w:rFonts w:ascii="Times New Roman" w:hAnsi="Times New Roman" w:cs="Times New Roman"/>
          <w:sz w:val="24"/>
          <w:szCs w:val="24"/>
        </w:rPr>
        <w:t>powania ich innymi czy usuwania</w:t>
      </w:r>
      <w:r w:rsidRPr="00902567">
        <w:rPr>
          <w:rFonts w:ascii="Times New Roman" w:hAnsi="Times New Roman" w:cs="Times New Roman"/>
          <w:sz w:val="24"/>
          <w:szCs w:val="24"/>
        </w:rPr>
        <w:t xml:space="preserve"> i z wykorzystaniem wersji Biblii </w:t>
      </w:r>
      <w:r w:rsidR="00884097" w:rsidRPr="00902567">
        <w:rPr>
          <w:rFonts w:ascii="Times New Roman" w:hAnsi="Times New Roman" w:cs="Times New Roman"/>
          <w:sz w:val="24"/>
          <w:szCs w:val="24"/>
        </w:rPr>
        <w:t xml:space="preserve">zatwierdzonych </w:t>
      </w:r>
      <w:r w:rsidRPr="00902567">
        <w:rPr>
          <w:rFonts w:ascii="Times New Roman" w:hAnsi="Times New Roman" w:cs="Times New Roman"/>
          <w:sz w:val="24"/>
          <w:szCs w:val="24"/>
        </w:rPr>
        <w:t xml:space="preserve">do użytku </w:t>
      </w:r>
      <w:r w:rsidR="00884097" w:rsidRPr="00902567">
        <w:rPr>
          <w:rFonts w:ascii="Times New Roman" w:hAnsi="Times New Roman" w:cs="Times New Roman"/>
          <w:sz w:val="24"/>
          <w:szCs w:val="24"/>
        </w:rPr>
        <w:t>liturgicznego</w:t>
      </w:r>
      <w:r w:rsidR="006A1442" w:rsidRPr="00902567">
        <w:rPr>
          <w:rFonts w:ascii="Times New Roman" w:hAnsi="Times New Roman" w:cs="Times New Roman"/>
          <w:sz w:val="24"/>
          <w:szCs w:val="24"/>
        </w:rPr>
        <w:t>[12]</w:t>
      </w:r>
      <w:r w:rsidRPr="00902567">
        <w:rPr>
          <w:rFonts w:ascii="Times New Roman" w:hAnsi="Times New Roman" w:cs="Times New Roman"/>
          <w:sz w:val="24"/>
          <w:szCs w:val="24"/>
        </w:rPr>
        <w:t xml:space="preserve">. </w:t>
      </w:r>
      <w:r w:rsidR="00884097" w:rsidRPr="00902567">
        <w:rPr>
          <w:rFonts w:ascii="Times New Roman" w:hAnsi="Times New Roman" w:cs="Times New Roman"/>
          <w:sz w:val="24"/>
          <w:szCs w:val="24"/>
        </w:rPr>
        <w:t>Proklamacja tekstów z Lekcjonarza tworzy więź jedności między wszystkimi wiernymi, którzy ich słuchają. Zrozumienie struktury i celu liturgii sł</w:t>
      </w:r>
      <w:r w:rsidR="00AF3D52" w:rsidRPr="00902567">
        <w:rPr>
          <w:rFonts w:ascii="Times New Roman" w:hAnsi="Times New Roman" w:cs="Times New Roman"/>
          <w:sz w:val="24"/>
          <w:szCs w:val="24"/>
        </w:rPr>
        <w:t>ow</w:t>
      </w:r>
      <w:r w:rsidR="00884097" w:rsidRPr="00902567">
        <w:rPr>
          <w:rFonts w:ascii="Times New Roman" w:hAnsi="Times New Roman" w:cs="Times New Roman"/>
          <w:sz w:val="24"/>
          <w:szCs w:val="24"/>
        </w:rPr>
        <w:t>a pozwala zgromadzeniu wiernych przyjąć pochodzące od Boga słowo, które zbawia</w:t>
      </w:r>
      <w:r w:rsidR="006A1442" w:rsidRPr="00902567">
        <w:rPr>
          <w:rFonts w:ascii="Times New Roman" w:hAnsi="Times New Roman" w:cs="Times New Roman"/>
          <w:sz w:val="24"/>
          <w:szCs w:val="24"/>
        </w:rPr>
        <w:t>[13]</w:t>
      </w:r>
      <w:r w:rsidR="009C5F5C" w:rsidRPr="00902567">
        <w:rPr>
          <w:rFonts w:ascii="Times New Roman" w:hAnsi="Times New Roman" w:cs="Times New Roman"/>
          <w:sz w:val="24"/>
          <w:szCs w:val="24"/>
        </w:rPr>
        <w:t>.</w:t>
      </w:r>
    </w:p>
    <w:p w:rsidR="00902567" w:rsidRPr="00902567" w:rsidRDefault="00902567" w:rsidP="00902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5346" w:rsidRPr="00902567" w:rsidRDefault="00C86081" w:rsidP="009025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>Zalecany jest śpiew psalmu responsoryjnego, który jest odpowiedzią modlącego się Kościoła</w:t>
      </w:r>
      <w:r w:rsidR="006A1442" w:rsidRPr="00902567">
        <w:rPr>
          <w:rFonts w:ascii="Times New Roman" w:hAnsi="Times New Roman" w:cs="Times New Roman"/>
          <w:sz w:val="24"/>
          <w:szCs w:val="24"/>
        </w:rPr>
        <w:t>[14]</w:t>
      </w:r>
      <w:r w:rsidRPr="00902567">
        <w:rPr>
          <w:rFonts w:ascii="Times New Roman" w:hAnsi="Times New Roman" w:cs="Times New Roman"/>
          <w:sz w:val="24"/>
          <w:szCs w:val="24"/>
        </w:rPr>
        <w:t>; dlatego w każdej wspólnocie</w:t>
      </w:r>
      <w:r w:rsidR="00826AD9" w:rsidRPr="00902567">
        <w:rPr>
          <w:rFonts w:ascii="Times New Roman" w:hAnsi="Times New Roman" w:cs="Times New Roman"/>
          <w:sz w:val="24"/>
          <w:szCs w:val="24"/>
        </w:rPr>
        <w:t xml:space="preserve"> należy rozszerzyć posługę psalmisty</w:t>
      </w:r>
      <w:r w:rsidR="006A1442" w:rsidRPr="00902567">
        <w:rPr>
          <w:rFonts w:ascii="Times New Roman" w:hAnsi="Times New Roman" w:cs="Times New Roman"/>
          <w:sz w:val="24"/>
          <w:szCs w:val="24"/>
        </w:rPr>
        <w:t>[15]</w:t>
      </w:r>
      <w:r w:rsidR="00AF3D52" w:rsidRPr="00902567">
        <w:rPr>
          <w:rFonts w:ascii="Times New Roman" w:hAnsi="Times New Roman" w:cs="Times New Roman"/>
          <w:sz w:val="24"/>
          <w:szCs w:val="24"/>
        </w:rPr>
        <w:t>.</w:t>
      </w:r>
    </w:p>
    <w:p w:rsidR="00902567" w:rsidRPr="00902567" w:rsidRDefault="00902567" w:rsidP="009025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2567" w:rsidRDefault="00C86081" w:rsidP="009025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 xml:space="preserve">W homilii </w:t>
      </w:r>
      <w:r w:rsidR="005D6920" w:rsidRPr="00902567">
        <w:rPr>
          <w:rFonts w:ascii="Times New Roman" w:hAnsi="Times New Roman" w:cs="Times New Roman"/>
          <w:sz w:val="24"/>
          <w:szCs w:val="24"/>
        </w:rPr>
        <w:t>przedstawiane</w:t>
      </w:r>
      <w:r w:rsidR="004C76B8" w:rsidRPr="00902567">
        <w:rPr>
          <w:rFonts w:ascii="Times New Roman" w:hAnsi="Times New Roman" w:cs="Times New Roman"/>
          <w:sz w:val="24"/>
          <w:szCs w:val="24"/>
        </w:rPr>
        <w:t xml:space="preserve"> są</w:t>
      </w:r>
      <w:r w:rsidR="005D6920" w:rsidRPr="00902567">
        <w:rPr>
          <w:rFonts w:ascii="Times New Roman" w:hAnsi="Times New Roman" w:cs="Times New Roman"/>
          <w:sz w:val="24"/>
          <w:szCs w:val="24"/>
        </w:rPr>
        <w:t xml:space="preserve"> </w:t>
      </w:r>
      <w:r w:rsidR="004C76B8" w:rsidRPr="00902567">
        <w:rPr>
          <w:rFonts w:ascii="Times New Roman" w:hAnsi="Times New Roman" w:cs="Times New Roman"/>
          <w:sz w:val="24"/>
          <w:szCs w:val="24"/>
        </w:rPr>
        <w:t xml:space="preserve">w ciągu roku liturgicznego i wychodząc od czytań biblijnych </w:t>
      </w:r>
      <w:r w:rsidRPr="00902567">
        <w:rPr>
          <w:rFonts w:ascii="Times New Roman" w:hAnsi="Times New Roman" w:cs="Times New Roman"/>
          <w:sz w:val="24"/>
          <w:szCs w:val="24"/>
        </w:rPr>
        <w:t>tajemnice wiary i normy życia chrześcijańskiego</w:t>
      </w:r>
      <w:r w:rsidR="006A1442" w:rsidRPr="00902567">
        <w:rPr>
          <w:rFonts w:ascii="Times New Roman" w:hAnsi="Times New Roman" w:cs="Times New Roman"/>
          <w:sz w:val="24"/>
          <w:szCs w:val="24"/>
        </w:rPr>
        <w:t>[16]</w:t>
      </w:r>
      <w:r w:rsidRPr="00902567">
        <w:rPr>
          <w:rFonts w:ascii="Times New Roman" w:hAnsi="Times New Roman" w:cs="Times New Roman"/>
          <w:sz w:val="24"/>
          <w:szCs w:val="24"/>
        </w:rPr>
        <w:t xml:space="preserve">. </w:t>
      </w:r>
      <w:r w:rsidR="005B6908" w:rsidRPr="00902567">
        <w:rPr>
          <w:rFonts w:ascii="Times New Roman" w:hAnsi="Times New Roman" w:cs="Times New Roman"/>
          <w:sz w:val="24"/>
          <w:szCs w:val="24"/>
        </w:rPr>
        <w:t>„</w:t>
      </w:r>
      <w:r w:rsidR="005B6908" w:rsidRPr="0090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Pasterze mają przede wszystkim wielką odpowiedzialność za wyjaśnianie i pomoc wszystkim w zrozumieniu Pisma Świętego. Ponieważ Pismo to jest księgą ludu, zatem ci, którzy mają powołanie do posługiwania Słowu, muszą czuć silną potrzebę tego, by wspólnota miała dostęp do tegoż Słowa</w:t>
      </w:r>
      <w:r w:rsidR="005B6908" w:rsidRPr="00902567">
        <w:rPr>
          <w:rFonts w:ascii="Times New Roman" w:hAnsi="Times New Roman" w:cs="Times New Roman"/>
          <w:sz w:val="24"/>
          <w:szCs w:val="24"/>
        </w:rPr>
        <w:t>”</w:t>
      </w:r>
      <w:r w:rsidR="006A1442" w:rsidRPr="00902567">
        <w:rPr>
          <w:rFonts w:ascii="Times New Roman" w:hAnsi="Times New Roman" w:cs="Times New Roman"/>
          <w:sz w:val="24"/>
          <w:szCs w:val="24"/>
        </w:rPr>
        <w:t>[17]</w:t>
      </w:r>
      <w:r w:rsidRPr="00902567">
        <w:rPr>
          <w:rFonts w:ascii="Times New Roman" w:hAnsi="Times New Roman" w:cs="Times New Roman"/>
          <w:sz w:val="24"/>
          <w:szCs w:val="24"/>
        </w:rPr>
        <w:t>. Biskupi, prezbiterzy i diakoni winni odczuwać zobowiązanie do pełnienia tej posługi ze szczególnym oddaniem, z wykorzystaniem środków proponowanych przez Kościół</w:t>
      </w:r>
      <w:r w:rsidR="00365C97" w:rsidRPr="00902567">
        <w:rPr>
          <w:rFonts w:ascii="Times New Roman" w:hAnsi="Times New Roman" w:cs="Times New Roman"/>
          <w:sz w:val="24"/>
          <w:szCs w:val="24"/>
        </w:rPr>
        <w:t>[18]</w:t>
      </w:r>
      <w:r w:rsidR="00AF3D52" w:rsidRPr="00902567">
        <w:rPr>
          <w:rFonts w:ascii="Times New Roman" w:hAnsi="Times New Roman" w:cs="Times New Roman"/>
          <w:sz w:val="24"/>
          <w:szCs w:val="24"/>
        </w:rPr>
        <w:t>.</w:t>
      </w:r>
    </w:p>
    <w:p w:rsidR="00902567" w:rsidRPr="00902567" w:rsidRDefault="00902567" w:rsidP="00902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2567" w:rsidRDefault="00EE3EBD" w:rsidP="009025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 xml:space="preserve">Szczególne znaczenie ma cisza: sprzyjając </w:t>
      </w:r>
      <w:r w:rsidR="004C76B8" w:rsidRPr="00902567">
        <w:rPr>
          <w:rFonts w:ascii="Times New Roman" w:hAnsi="Times New Roman" w:cs="Times New Roman"/>
          <w:sz w:val="24"/>
          <w:szCs w:val="24"/>
        </w:rPr>
        <w:t>rozważaniu</w:t>
      </w:r>
      <w:r w:rsidRPr="00902567">
        <w:rPr>
          <w:rFonts w:ascii="Times New Roman" w:hAnsi="Times New Roman" w:cs="Times New Roman"/>
          <w:sz w:val="24"/>
          <w:szCs w:val="24"/>
        </w:rPr>
        <w:t xml:space="preserve">, </w:t>
      </w:r>
      <w:r w:rsidR="005F6C45" w:rsidRPr="00902567">
        <w:rPr>
          <w:rFonts w:ascii="Times New Roman" w:hAnsi="Times New Roman" w:cs="Times New Roman"/>
          <w:sz w:val="24"/>
          <w:szCs w:val="24"/>
        </w:rPr>
        <w:t>umożliwia wewnętrzne przyjęcie S</w:t>
      </w:r>
      <w:r w:rsidRPr="00902567">
        <w:rPr>
          <w:rFonts w:ascii="Times New Roman" w:hAnsi="Times New Roman" w:cs="Times New Roman"/>
          <w:sz w:val="24"/>
          <w:szCs w:val="24"/>
        </w:rPr>
        <w:t>łowa Bożego przez tych, którzy go słuchają</w:t>
      </w:r>
      <w:r w:rsidR="00365C97" w:rsidRPr="00902567">
        <w:rPr>
          <w:rFonts w:ascii="Times New Roman" w:hAnsi="Times New Roman" w:cs="Times New Roman"/>
          <w:sz w:val="24"/>
          <w:szCs w:val="24"/>
        </w:rPr>
        <w:t>[19]</w:t>
      </w:r>
      <w:r w:rsidR="00F90895" w:rsidRPr="00902567">
        <w:rPr>
          <w:rFonts w:ascii="Times New Roman" w:hAnsi="Times New Roman" w:cs="Times New Roman"/>
          <w:sz w:val="24"/>
          <w:szCs w:val="24"/>
        </w:rPr>
        <w:t>.</w:t>
      </w:r>
    </w:p>
    <w:p w:rsidR="00902567" w:rsidRPr="00902567" w:rsidRDefault="00902567" w:rsidP="00902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2567" w:rsidRDefault="00EE3EBD" w:rsidP="009025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>Kościół zawsze zwracał szczególną uw</w:t>
      </w:r>
      <w:r w:rsidR="005F6C45" w:rsidRPr="00902567">
        <w:rPr>
          <w:rFonts w:ascii="Times New Roman" w:hAnsi="Times New Roman" w:cs="Times New Roman"/>
          <w:sz w:val="24"/>
          <w:szCs w:val="24"/>
        </w:rPr>
        <w:t>agę na tych, którzy proklamują S</w:t>
      </w:r>
      <w:r w:rsidRPr="00902567">
        <w:rPr>
          <w:rFonts w:ascii="Times New Roman" w:hAnsi="Times New Roman" w:cs="Times New Roman"/>
          <w:sz w:val="24"/>
          <w:szCs w:val="24"/>
        </w:rPr>
        <w:t xml:space="preserve">łowo Boże w zgromadzeniu: </w:t>
      </w:r>
      <w:r w:rsidR="004C76B8" w:rsidRPr="00902567">
        <w:rPr>
          <w:rFonts w:ascii="Times New Roman" w:hAnsi="Times New Roman" w:cs="Times New Roman"/>
          <w:sz w:val="24"/>
          <w:szCs w:val="24"/>
        </w:rPr>
        <w:t>kapłanów</w:t>
      </w:r>
      <w:r w:rsidRPr="00902567">
        <w:rPr>
          <w:rFonts w:ascii="Times New Roman" w:hAnsi="Times New Roman" w:cs="Times New Roman"/>
          <w:sz w:val="24"/>
          <w:szCs w:val="24"/>
        </w:rPr>
        <w:t>, diakonów i lektorów. Posługa ta wymaga szc</w:t>
      </w:r>
      <w:r w:rsidR="003E25F8" w:rsidRPr="00902567">
        <w:rPr>
          <w:rFonts w:ascii="Times New Roman" w:hAnsi="Times New Roman" w:cs="Times New Roman"/>
          <w:sz w:val="24"/>
          <w:szCs w:val="24"/>
        </w:rPr>
        <w:t>zególnego przygotowania wewnętr</w:t>
      </w:r>
      <w:r w:rsidRPr="00902567">
        <w:rPr>
          <w:rFonts w:ascii="Times New Roman" w:hAnsi="Times New Roman" w:cs="Times New Roman"/>
          <w:sz w:val="24"/>
          <w:szCs w:val="24"/>
        </w:rPr>
        <w:t xml:space="preserve">znego i zewnętrznego, </w:t>
      </w:r>
      <w:r w:rsidR="003E25F8" w:rsidRPr="00902567">
        <w:rPr>
          <w:rFonts w:ascii="Times New Roman" w:hAnsi="Times New Roman" w:cs="Times New Roman"/>
          <w:sz w:val="24"/>
          <w:szCs w:val="24"/>
        </w:rPr>
        <w:t>zażyłości z teks</w:t>
      </w:r>
      <w:r w:rsidR="00826AD9" w:rsidRPr="00902567">
        <w:rPr>
          <w:rFonts w:ascii="Times New Roman" w:hAnsi="Times New Roman" w:cs="Times New Roman"/>
          <w:sz w:val="24"/>
          <w:szCs w:val="24"/>
        </w:rPr>
        <w:t>tem, który ma być proklamowany oraz</w:t>
      </w:r>
      <w:r w:rsidR="003E25F8" w:rsidRPr="00902567">
        <w:rPr>
          <w:rFonts w:ascii="Times New Roman" w:hAnsi="Times New Roman" w:cs="Times New Roman"/>
          <w:sz w:val="24"/>
          <w:szCs w:val="24"/>
        </w:rPr>
        <w:t xml:space="preserve"> niezbędnej praktyki, by go proklamować, przy unikaniu jakiejkolwiek improwizacji</w:t>
      </w:r>
      <w:r w:rsidR="00365C97" w:rsidRPr="00902567">
        <w:rPr>
          <w:rFonts w:ascii="Times New Roman" w:hAnsi="Times New Roman" w:cs="Times New Roman"/>
          <w:sz w:val="24"/>
          <w:szCs w:val="24"/>
        </w:rPr>
        <w:t>[20]</w:t>
      </w:r>
      <w:r w:rsidR="003E25F8" w:rsidRPr="00902567">
        <w:rPr>
          <w:rFonts w:ascii="Times New Roman" w:hAnsi="Times New Roman" w:cs="Times New Roman"/>
          <w:sz w:val="24"/>
          <w:szCs w:val="24"/>
        </w:rPr>
        <w:t xml:space="preserve">. </w:t>
      </w:r>
      <w:r w:rsidR="00505C5C" w:rsidRPr="00902567">
        <w:rPr>
          <w:rFonts w:ascii="Times New Roman" w:hAnsi="Times New Roman" w:cs="Times New Roman"/>
          <w:sz w:val="24"/>
          <w:szCs w:val="24"/>
        </w:rPr>
        <w:t xml:space="preserve">Jest możliwość poprzedzenia </w:t>
      </w:r>
      <w:r w:rsidR="003E25F8" w:rsidRPr="00902567">
        <w:rPr>
          <w:rFonts w:ascii="Times New Roman" w:hAnsi="Times New Roman" w:cs="Times New Roman"/>
          <w:sz w:val="24"/>
          <w:szCs w:val="24"/>
        </w:rPr>
        <w:t xml:space="preserve">czytań </w:t>
      </w:r>
      <w:r w:rsidR="00505C5C" w:rsidRPr="00902567">
        <w:rPr>
          <w:rFonts w:ascii="Times New Roman" w:hAnsi="Times New Roman" w:cs="Times New Roman"/>
          <w:sz w:val="24"/>
          <w:szCs w:val="24"/>
        </w:rPr>
        <w:t>krótkimi i odpowiednimi wprowadzeniami</w:t>
      </w:r>
      <w:r w:rsidR="00365C97" w:rsidRPr="00902567">
        <w:rPr>
          <w:rFonts w:ascii="Times New Roman" w:hAnsi="Times New Roman" w:cs="Times New Roman"/>
          <w:sz w:val="24"/>
          <w:szCs w:val="24"/>
        </w:rPr>
        <w:t>[21]</w:t>
      </w:r>
      <w:r w:rsidR="00F90895" w:rsidRPr="00902567">
        <w:rPr>
          <w:rFonts w:ascii="Times New Roman" w:hAnsi="Times New Roman" w:cs="Times New Roman"/>
          <w:sz w:val="24"/>
          <w:szCs w:val="24"/>
        </w:rPr>
        <w:t>.</w:t>
      </w:r>
    </w:p>
    <w:p w:rsidR="00902567" w:rsidRPr="00902567" w:rsidRDefault="00902567" w:rsidP="00902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2567" w:rsidRDefault="005F6C45" w:rsidP="009025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>Zważając na wartość S</w:t>
      </w:r>
      <w:r w:rsidR="007F2C0F" w:rsidRPr="00902567">
        <w:rPr>
          <w:rFonts w:ascii="Times New Roman" w:hAnsi="Times New Roman" w:cs="Times New Roman"/>
          <w:sz w:val="24"/>
          <w:szCs w:val="24"/>
        </w:rPr>
        <w:t>łowa Bożego, Kościół namawia do zadbania o ambonę, z której jest ono głoszone</w:t>
      </w:r>
      <w:r w:rsidR="00365C97" w:rsidRPr="00902567">
        <w:rPr>
          <w:rFonts w:ascii="Times New Roman" w:hAnsi="Times New Roman" w:cs="Times New Roman"/>
          <w:sz w:val="24"/>
          <w:szCs w:val="24"/>
        </w:rPr>
        <w:t>[22]</w:t>
      </w:r>
      <w:r w:rsidR="00EE3EBD" w:rsidRPr="00902567">
        <w:rPr>
          <w:rFonts w:ascii="Times New Roman" w:hAnsi="Times New Roman" w:cs="Times New Roman"/>
          <w:sz w:val="24"/>
          <w:szCs w:val="24"/>
        </w:rPr>
        <w:t xml:space="preserve">; </w:t>
      </w:r>
      <w:r w:rsidR="007F2C0F" w:rsidRPr="00902567">
        <w:rPr>
          <w:rFonts w:ascii="Times New Roman" w:hAnsi="Times New Roman" w:cs="Times New Roman"/>
          <w:sz w:val="24"/>
          <w:szCs w:val="24"/>
        </w:rPr>
        <w:t xml:space="preserve">nie jest to jakiś funkcjonalny mebel, ale raczej </w:t>
      </w:r>
      <w:r w:rsidRPr="00902567">
        <w:rPr>
          <w:rFonts w:ascii="Times New Roman" w:hAnsi="Times New Roman" w:cs="Times New Roman"/>
          <w:sz w:val="24"/>
          <w:szCs w:val="24"/>
        </w:rPr>
        <w:t>miejsce odpowiadające godności S</w:t>
      </w:r>
      <w:r w:rsidR="007F2C0F" w:rsidRPr="00902567">
        <w:rPr>
          <w:rFonts w:ascii="Times New Roman" w:hAnsi="Times New Roman" w:cs="Times New Roman"/>
          <w:sz w:val="24"/>
          <w:szCs w:val="24"/>
        </w:rPr>
        <w:t>łowa Bożego, w po</w:t>
      </w:r>
      <w:r w:rsidRPr="00902567">
        <w:rPr>
          <w:rFonts w:ascii="Times New Roman" w:hAnsi="Times New Roman" w:cs="Times New Roman"/>
          <w:sz w:val="24"/>
          <w:szCs w:val="24"/>
        </w:rPr>
        <w:t xml:space="preserve">wiązaniu </w:t>
      </w:r>
      <w:r w:rsidR="007F2C0F" w:rsidRPr="00902567">
        <w:rPr>
          <w:rFonts w:ascii="Times New Roman" w:hAnsi="Times New Roman" w:cs="Times New Roman"/>
          <w:sz w:val="24"/>
          <w:szCs w:val="24"/>
        </w:rPr>
        <w:t>z ołtarze</w:t>
      </w:r>
      <w:r w:rsidRPr="00902567">
        <w:rPr>
          <w:rFonts w:ascii="Times New Roman" w:hAnsi="Times New Roman" w:cs="Times New Roman"/>
          <w:sz w:val="24"/>
          <w:szCs w:val="24"/>
        </w:rPr>
        <w:t xml:space="preserve">m: </w:t>
      </w:r>
      <w:r w:rsidR="004C76B8" w:rsidRPr="00902567">
        <w:rPr>
          <w:rFonts w:ascii="Times New Roman" w:hAnsi="Times New Roman" w:cs="Times New Roman"/>
          <w:sz w:val="24"/>
          <w:szCs w:val="24"/>
        </w:rPr>
        <w:t>mówimy</w:t>
      </w:r>
      <w:r w:rsidRPr="00902567">
        <w:rPr>
          <w:rFonts w:ascii="Times New Roman" w:hAnsi="Times New Roman" w:cs="Times New Roman"/>
          <w:sz w:val="24"/>
          <w:szCs w:val="24"/>
        </w:rPr>
        <w:t xml:space="preserve"> bowiem o sto</w:t>
      </w:r>
      <w:r w:rsidR="004C76B8" w:rsidRPr="00902567">
        <w:rPr>
          <w:rFonts w:ascii="Times New Roman" w:hAnsi="Times New Roman" w:cs="Times New Roman"/>
          <w:sz w:val="24"/>
          <w:szCs w:val="24"/>
        </w:rPr>
        <w:t>le</w:t>
      </w:r>
      <w:r w:rsidRPr="00902567">
        <w:rPr>
          <w:rFonts w:ascii="Times New Roman" w:hAnsi="Times New Roman" w:cs="Times New Roman"/>
          <w:sz w:val="24"/>
          <w:szCs w:val="24"/>
        </w:rPr>
        <w:t xml:space="preserve"> S</w:t>
      </w:r>
      <w:r w:rsidR="007F2C0F" w:rsidRPr="00902567">
        <w:rPr>
          <w:rFonts w:ascii="Times New Roman" w:hAnsi="Times New Roman" w:cs="Times New Roman"/>
          <w:sz w:val="24"/>
          <w:szCs w:val="24"/>
        </w:rPr>
        <w:t xml:space="preserve">łowa Bożego i Ciała Chrystusa, w odniesieniu </w:t>
      </w:r>
      <w:r w:rsidR="004C76B8" w:rsidRPr="00902567">
        <w:rPr>
          <w:rFonts w:ascii="Times New Roman" w:hAnsi="Times New Roman" w:cs="Times New Roman"/>
          <w:sz w:val="24"/>
          <w:szCs w:val="24"/>
        </w:rPr>
        <w:t xml:space="preserve">tak </w:t>
      </w:r>
      <w:r w:rsidR="007F2C0F" w:rsidRPr="00902567">
        <w:rPr>
          <w:rFonts w:ascii="Times New Roman" w:hAnsi="Times New Roman" w:cs="Times New Roman"/>
          <w:sz w:val="24"/>
          <w:szCs w:val="24"/>
        </w:rPr>
        <w:t>do ambony</w:t>
      </w:r>
      <w:r w:rsidR="004C76B8" w:rsidRPr="00902567">
        <w:rPr>
          <w:rFonts w:ascii="Times New Roman" w:hAnsi="Times New Roman" w:cs="Times New Roman"/>
          <w:sz w:val="24"/>
          <w:szCs w:val="24"/>
        </w:rPr>
        <w:t>, jak i przede wszystkim</w:t>
      </w:r>
      <w:r w:rsidR="007F2C0F" w:rsidRPr="00902567">
        <w:rPr>
          <w:rFonts w:ascii="Times New Roman" w:hAnsi="Times New Roman" w:cs="Times New Roman"/>
          <w:sz w:val="24"/>
          <w:szCs w:val="24"/>
        </w:rPr>
        <w:t xml:space="preserve"> do ołtarza</w:t>
      </w:r>
      <w:r w:rsidR="00365C97" w:rsidRPr="00902567">
        <w:rPr>
          <w:rFonts w:ascii="Times New Roman" w:hAnsi="Times New Roman" w:cs="Times New Roman"/>
          <w:sz w:val="24"/>
          <w:szCs w:val="24"/>
        </w:rPr>
        <w:t>[23]</w:t>
      </w:r>
      <w:r w:rsidR="00EE3EBD" w:rsidRPr="00902567">
        <w:rPr>
          <w:rFonts w:ascii="Times New Roman" w:hAnsi="Times New Roman" w:cs="Times New Roman"/>
          <w:sz w:val="24"/>
          <w:szCs w:val="24"/>
        </w:rPr>
        <w:t xml:space="preserve">. </w:t>
      </w:r>
      <w:r w:rsidR="007F2C0F" w:rsidRPr="00902567">
        <w:rPr>
          <w:rFonts w:ascii="Times New Roman" w:hAnsi="Times New Roman" w:cs="Times New Roman"/>
          <w:sz w:val="24"/>
          <w:szCs w:val="24"/>
        </w:rPr>
        <w:t>Ambona jest zastrzeżona dla czytań, śpiewu psalmu responsoryjnego i głoszenia Paschy; mo</w:t>
      </w:r>
      <w:r w:rsidR="0013080F" w:rsidRPr="00902567">
        <w:rPr>
          <w:rFonts w:ascii="Times New Roman" w:hAnsi="Times New Roman" w:cs="Times New Roman"/>
          <w:sz w:val="24"/>
          <w:szCs w:val="24"/>
        </w:rPr>
        <w:t>że</w:t>
      </w:r>
      <w:r w:rsidR="007F2C0F" w:rsidRPr="00902567">
        <w:rPr>
          <w:rFonts w:ascii="Times New Roman" w:hAnsi="Times New Roman" w:cs="Times New Roman"/>
          <w:sz w:val="24"/>
          <w:szCs w:val="24"/>
        </w:rPr>
        <w:t xml:space="preserve"> być </w:t>
      </w:r>
      <w:r w:rsidR="0013080F" w:rsidRPr="00902567">
        <w:rPr>
          <w:rFonts w:ascii="Times New Roman" w:hAnsi="Times New Roman" w:cs="Times New Roman"/>
          <w:sz w:val="24"/>
          <w:szCs w:val="24"/>
        </w:rPr>
        <w:t>na</w:t>
      </w:r>
      <w:r w:rsidR="007F2C0F" w:rsidRPr="00902567">
        <w:rPr>
          <w:rFonts w:ascii="Times New Roman" w:hAnsi="Times New Roman" w:cs="Times New Roman"/>
          <w:sz w:val="24"/>
          <w:szCs w:val="24"/>
        </w:rPr>
        <w:t xml:space="preserve"> niej </w:t>
      </w:r>
      <w:r w:rsidR="0013080F" w:rsidRPr="00902567">
        <w:rPr>
          <w:rFonts w:ascii="Times New Roman" w:hAnsi="Times New Roman" w:cs="Times New Roman"/>
          <w:sz w:val="24"/>
          <w:szCs w:val="24"/>
        </w:rPr>
        <w:t>wygłaszana homilia i odczytywane intencje modlitwy powszechnej, natomiast mniej właściwe jest korzystanie z niej do czytania komentarzy, ogłoszeń, kierowania śpiewem</w:t>
      </w:r>
      <w:r w:rsidR="00365C97" w:rsidRPr="00902567">
        <w:rPr>
          <w:rFonts w:ascii="Times New Roman" w:hAnsi="Times New Roman" w:cs="Times New Roman"/>
          <w:sz w:val="24"/>
          <w:szCs w:val="24"/>
        </w:rPr>
        <w:t>[24]</w:t>
      </w:r>
      <w:r w:rsidR="00E56BD8" w:rsidRPr="00902567">
        <w:rPr>
          <w:rFonts w:ascii="Times New Roman" w:hAnsi="Times New Roman" w:cs="Times New Roman"/>
          <w:sz w:val="24"/>
          <w:szCs w:val="24"/>
        </w:rPr>
        <w:t>.</w:t>
      </w:r>
    </w:p>
    <w:p w:rsidR="00902567" w:rsidRPr="00902567" w:rsidRDefault="00902567" w:rsidP="00902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2567" w:rsidRDefault="0055376B" w:rsidP="009025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>Księgi zawierające fragmenty Pisma Świętego wzbudzają w słuchających ich ludziach cześć względem tajemnicy Boga, który mówi do swojego ludu</w:t>
      </w:r>
      <w:r w:rsidR="00365C97" w:rsidRPr="00902567">
        <w:rPr>
          <w:rFonts w:ascii="Times New Roman" w:hAnsi="Times New Roman" w:cs="Times New Roman"/>
          <w:sz w:val="24"/>
          <w:szCs w:val="24"/>
        </w:rPr>
        <w:t>[25]</w:t>
      </w:r>
      <w:r w:rsidRPr="00902567">
        <w:rPr>
          <w:rFonts w:ascii="Times New Roman" w:hAnsi="Times New Roman" w:cs="Times New Roman"/>
          <w:sz w:val="24"/>
          <w:szCs w:val="24"/>
        </w:rPr>
        <w:t xml:space="preserve">. Dlatego </w:t>
      </w:r>
      <w:r w:rsidR="00F70B13" w:rsidRPr="00902567">
        <w:rPr>
          <w:rFonts w:ascii="Times New Roman" w:hAnsi="Times New Roman" w:cs="Times New Roman"/>
          <w:sz w:val="24"/>
          <w:szCs w:val="24"/>
        </w:rPr>
        <w:t xml:space="preserve">wymaga się troski o ich wartość materialną oraz ich dobre używanie. </w:t>
      </w:r>
      <w:r w:rsidR="0055159C" w:rsidRPr="00902567">
        <w:rPr>
          <w:rFonts w:ascii="Times New Roman" w:hAnsi="Times New Roman" w:cs="Times New Roman"/>
          <w:sz w:val="24"/>
          <w:szCs w:val="24"/>
        </w:rPr>
        <w:t xml:space="preserve">Niewłaściwe jest </w:t>
      </w:r>
      <w:r w:rsidR="00E901FC" w:rsidRPr="00902567">
        <w:rPr>
          <w:rFonts w:ascii="Times New Roman" w:hAnsi="Times New Roman" w:cs="Times New Roman"/>
          <w:sz w:val="24"/>
          <w:szCs w:val="24"/>
        </w:rPr>
        <w:t xml:space="preserve">uciekanie się do używania </w:t>
      </w:r>
      <w:r w:rsidR="00F70B13" w:rsidRPr="00902567">
        <w:rPr>
          <w:rFonts w:ascii="Times New Roman" w:hAnsi="Times New Roman" w:cs="Times New Roman"/>
          <w:sz w:val="24"/>
          <w:szCs w:val="24"/>
        </w:rPr>
        <w:t>kartek</w:t>
      </w:r>
      <w:r w:rsidR="0055159C" w:rsidRPr="00902567">
        <w:rPr>
          <w:rFonts w:ascii="Times New Roman" w:hAnsi="Times New Roman" w:cs="Times New Roman"/>
          <w:sz w:val="24"/>
          <w:szCs w:val="24"/>
        </w:rPr>
        <w:t xml:space="preserve">, fotokopii, </w:t>
      </w:r>
      <w:r w:rsidR="00505C5C" w:rsidRPr="00902567">
        <w:rPr>
          <w:rFonts w:ascii="Times New Roman" w:hAnsi="Times New Roman" w:cs="Times New Roman"/>
          <w:sz w:val="24"/>
          <w:szCs w:val="24"/>
        </w:rPr>
        <w:t>materiałów pomocniczych</w:t>
      </w:r>
      <w:r w:rsidR="00E901FC" w:rsidRPr="00902567">
        <w:rPr>
          <w:rFonts w:ascii="Times New Roman" w:hAnsi="Times New Roman" w:cs="Times New Roman"/>
          <w:sz w:val="24"/>
          <w:szCs w:val="24"/>
        </w:rPr>
        <w:t xml:space="preserve"> w zastępstwie</w:t>
      </w:r>
      <w:r w:rsidR="0055159C" w:rsidRPr="00902567">
        <w:rPr>
          <w:rFonts w:ascii="Times New Roman" w:hAnsi="Times New Roman" w:cs="Times New Roman"/>
          <w:sz w:val="24"/>
          <w:szCs w:val="24"/>
        </w:rPr>
        <w:t xml:space="preserve"> ks</w:t>
      </w:r>
      <w:r w:rsidR="00E901FC" w:rsidRPr="00902567">
        <w:rPr>
          <w:rFonts w:ascii="Times New Roman" w:hAnsi="Times New Roman" w:cs="Times New Roman"/>
          <w:sz w:val="24"/>
          <w:szCs w:val="24"/>
        </w:rPr>
        <w:t>iąg</w:t>
      </w:r>
      <w:r w:rsidR="0055159C" w:rsidRPr="00902567">
        <w:rPr>
          <w:rFonts w:ascii="Times New Roman" w:hAnsi="Times New Roman" w:cs="Times New Roman"/>
          <w:sz w:val="24"/>
          <w:szCs w:val="24"/>
        </w:rPr>
        <w:t xml:space="preserve"> liturgiczn</w:t>
      </w:r>
      <w:r w:rsidR="00E901FC" w:rsidRPr="00902567">
        <w:rPr>
          <w:rFonts w:ascii="Times New Roman" w:hAnsi="Times New Roman" w:cs="Times New Roman"/>
          <w:sz w:val="24"/>
          <w:szCs w:val="24"/>
        </w:rPr>
        <w:t>ych</w:t>
      </w:r>
      <w:r w:rsidR="00365C97" w:rsidRPr="00902567">
        <w:rPr>
          <w:rFonts w:ascii="Times New Roman" w:hAnsi="Times New Roman" w:cs="Times New Roman"/>
          <w:sz w:val="24"/>
          <w:szCs w:val="24"/>
        </w:rPr>
        <w:t>[26]</w:t>
      </w:r>
      <w:r w:rsidR="004C54AF" w:rsidRPr="00902567">
        <w:rPr>
          <w:rFonts w:ascii="Times New Roman" w:hAnsi="Times New Roman" w:cs="Times New Roman"/>
          <w:sz w:val="24"/>
          <w:szCs w:val="24"/>
        </w:rPr>
        <w:t>.</w:t>
      </w:r>
    </w:p>
    <w:p w:rsidR="00902567" w:rsidRPr="00902567" w:rsidRDefault="00902567" w:rsidP="00902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2567" w:rsidRDefault="002C5A42" w:rsidP="009025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 xml:space="preserve">W dniach, które poprzedzają Niedzielę Słowa Bożego lub po niej następują, wypada </w:t>
      </w:r>
      <w:r w:rsidR="00A02924" w:rsidRPr="00902567">
        <w:rPr>
          <w:rFonts w:ascii="Times New Roman" w:hAnsi="Times New Roman" w:cs="Times New Roman"/>
          <w:sz w:val="24"/>
          <w:szCs w:val="24"/>
        </w:rPr>
        <w:t xml:space="preserve">zachęcać do odbywania </w:t>
      </w:r>
      <w:r w:rsidRPr="00902567">
        <w:rPr>
          <w:rFonts w:ascii="Times New Roman" w:hAnsi="Times New Roman" w:cs="Times New Roman"/>
          <w:sz w:val="24"/>
          <w:szCs w:val="24"/>
        </w:rPr>
        <w:t>spotka</w:t>
      </w:r>
      <w:r w:rsidR="00A02924" w:rsidRPr="00902567">
        <w:rPr>
          <w:rFonts w:ascii="Times New Roman" w:hAnsi="Times New Roman" w:cs="Times New Roman"/>
          <w:sz w:val="24"/>
          <w:szCs w:val="24"/>
        </w:rPr>
        <w:t>ń formacyjnych dla</w:t>
      </w:r>
      <w:r w:rsidRPr="00902567">
        <w:rPr>
          <w:rFonts w:ascii="Times New Roman" w:hAnsi="Times New Roman" w:cs="Times New Roman"/>
          <w:sz w:val="24"/>
          <w:szCs w:val="24"/>
        </w:rPr>
        <w:t xml:space="preserve"> </w:t>
      </w:r>
      <w:r w:rsidR="00A02924" w:rsidRPr="00902567">
        <w:rPr>
          <w:rFonts w:ascii="Times New Roman" w:hAnsi="Times New Roman" w:cs="Times New Roman"/>
          <w:sz w:val="24"/>
          <w:szCs w:val="24"/>
        </w:rPr>
        <w:t>podkreślenia wartości</w:t>
      </w:r>
      <w:r w:rsidRPr="00902567">
        <w:rPr>
          <w:rFonts w:ascii="Times New Roman" w:hAnsi="Times New Roman" w:cs="Times New Roman"/>
          <w:sz w:val="24"/>
          <w:szCs w:val="24"/>
        </w:rPr>
        <w:t xml:space="preserve"> Pisma Świętego w celebracjach liturgicznych</w:t>
      </w:r>
      <w:r w:rsidR="00D50077" w:rsidRPr="00902567">
        <w:rPr>
          <w:rFonts w:ascii="Times New Roman" w:hAnsi="Times New Roman" w:cs="Times New Roman"/>
          <w:sz w:val="24"/>
          <w:szCs w:val="24"/>
        </w:rPr>
        <w:t xml:space="preserve">; </w:t>
      </w:r>
      <w:r w:rsidRPr="00902567">
        <w:rPr>
          <w:rFonts w:ascii="Times New Roman" w:hAnsi="Times New Roman" w:cs="Times New Roman"/>
          <w:sz w:val="24"/>
          <w:szCs w:val="24"/>
        </w:rPr>
        <w:t xml:space="preserve">może to być okazja, żeby </w:t>
      </w:r>
      <w:r w:rsidR="00E901FC" w:rsidRPr="00902567">
        <w:rPr>
          <w:rFonts w:ascii="Times New Roman" w:hAnsi="Times New Roman" w:cs="Times New Roman"/>
          <w:sz w:val="24"/>
          <w:szCs w:val="24"/>
        </w:rPr>
        <w:t xml:space="preserve">lepiej poznać </w:t>
      </w:r>
      <w:r w:rsidRPr="00902567">
        <w:rPr>
          <w:rFonts w:ascii="Times New Roman" w:hAnsi="Times New Roman" w:cs="Times New Roman"/>
          <w:sz w:val="24"/>
          <w:szCs w:val="24"/>
        </w:rPr>
        <w:t xml:space="preserve">w jaki sposób modlący się Kościół czyta Pismo Święte, </w:t>
      </w:r>
      <w:r w:rsidR="00EB589F" w:rsidRPr="00902567">
        <w:rPr>
          <w:rFonts w:ascii="Times New Roman" w:hAnsi="Times New Roman" w:cs="Times New Roman"/>
          <w:sz w:val="24"/>
          <w:szCs w:val="24"/>
        </w:rPr>
        <w:t>lekturą ciągłą, półciągłą i typologiczną</w:t>
      </w:r>
      <w:r w:rsidR="00D50077" w:rsidRPr="00902567">
        <w:rPr>
          <w:rFonts w:ascii="Times New Roman" w:hAnsi="Times New Roman" w:cs="Times New Roman"/>
          <w:sz w:val="24"/>
          <w:szCs w:val="24"/>
        </w:rPr>
        <w:t xml:space="preserve">; </w:t>
      </w:r>
      <w:r w:rsidRPr="00902567">
        <w:rPr>
          <w:rFonts w:ascii="Times New Roman" w:hAnsi="Times New Roman" w:cs="Times New Roman"/>
          <w:sz w:val="24"/>
          <w:szCs w:val="24"/>
        </w:rPr>
        <w:t xml:space="preserve">jakie </w:t>
      </w:r>
      <w:r w:rsidR="00E901FC" w:rsidRPr="00902567">
        <w:rPr>
          <w:rFonts w:ascii="Times New Roman" w:hAnsi="Times New Roman" w:cs="Times New Roman"/>
          <w:sz w:val="24"/>
          <w:szCs w:val="24"/>
        </w:rPr>
        <w:t xml:space="preserve">są </w:t>
      </w:r>
      <w:r w:rsidRPr="00902567">
        <w:rPr>
          <w:rFonts w:ascii="Times New Roman" w:hAnsi="Times New Roman" w:cs="Times New Roman"/>
          <w:sz w:val="24"/>
          <w:szCs w:val="24"/>
        </w:rPr>
        <w:t>kryteria</w:t>
      </w:r>
      <w:r w:rsidR="00E901FC" w:rsidRPr="00902567">
        <w:rPr>
          <w:rFonts w:ascii="Times New Roman" w:hAnsi="Times New Roman" w:cs="Times New Roman"/>
          <w:sz w:val="24"/>
          <w:szCs w:val="24"/>
        </w:rPr>
        <w:t xml:space="preserve"> </w:t>
      </w:r>
      <w:r w:rsidRPr="00902567">
        <w:rPr>
          <w:rFonts w:ascii="Times New Roman" w:hAnsi="Times New Roman" w:cs="Times New Roman"/>
          <w:sz w:val="24"/>
          <w:szCs w:val="24"/>
        </w:rPr>
        <w:t>roz</w:t>
      </w:r>
      <w:r w:rsidR="00306402" w:rsidRPr="00902567">
        <w:rPr>
          <w:rFonts w:ascii="Times New Roman" w:hAnsi="Times New Roman" w:cs="Times New Roman"/>
          <w:sz w:val="24"/>
          <w:szCs w:val="24"/>
        </w:rPr>
        <w:t>mieszczeni</w:t>
      </w:r>
      <w:r w:rsidR="00E901FC" w:rsidRPr="00902567">
        <w:rPr>
          <w:rFonts w:ascii="Times New Roman" w:hAnsi="Times New Roman" w:cs="Times New Roman"/>
          <w:sz w:val="24"/>
          <w:szCs w:val="24"/>
        </w:rPr>
        <w:t>a</w:t>
      </w:r>
      <w:r w:rsidRPr="00902567">
        <w:rPr>
          <w:rFonts w:ascii="Times New Roman" w:hAnsi="Times New Roman" w:cs="Times New Roman"/>
          <w:sz w:val="24"/>
          <w:szCs w:val="24"/>
        </w:rPr>
        <w:t xml:space="preserve"> liturgi</w:t>
      </w:r>
      <w:r w:rsidR="00E901FC" w:rsidRPr="00902567">
        <w:rPr>
          <w:rFonts w:ascii="Times New Roman" w:hAnsi="Times New Roman" w:cs="Times New Roman"/>
          <w:sz w:val="24"/>
          <w:szCs w:val="24"/>
        </w:rPr>
        <w:t>cznego</w:t>
      </w:r>
      <w:r w:rsidRPr="00902567">
        <w:rPr>
          <w:rFonts w:ascii="Times New Roman" w:hAnsi="Times New Roman" w:cs="Times New Roman"/>
          <w:sz w:val="24"/>
          <w:szCs w:val="24"/>
        </w:rPr>
        <w:t xml:space="preserve"> poszczególnych ksiąg biblijnych </w:t>
      </w:r>
      <w:r w:rsidR="00306402" w:rsidRPr="00902567">
        <w:rPr>
          <w:rFonts w:ascii="Times New Roman" w:hAnsi="Times New Roman" w:cs="Times New Roman"/>
          <w:sz w:val="24"/>
          <w:szCs w:val="24"/>
        </w:rPr>
        <w:t>w ciągu roku i w różnych okresach, a także jaka jest struktura cykl</w:t>
      </w:r>
      <w:r w:rsidR="00E901FC" w:rsidRPr="00902567">
        <w:rPr>
          <w:rFonts w:ascii="Times New Roman" w:hAnsi="Times New Roman" w:cs="Times New Roman"/>
          <w:sz w:val="24"/>
          <w:szCs w:val="24"/>
        </w:rPr>
        <w:t>i</w:t>
      </w:r>
      <w:r w:rsidR="00306402" w:rsidRPr="00902567">
        <w:rPr>
          <w:rFonts w:ascii="Times New Roman" w:hAnsi="Times New Roman" w:cs="Times New Roman"/>
          <w:sz w:val="24"/>
          <w:szCs w:val="24"/>
        </w:rPr>
        <w:t xml:space="preserve"> niedziel</w:t>
      </w:r>
      <w:r w:rsidR="00E901FC" w:rsidRPr="00902567">
        <w:rPr>
          <w:rFonts w:ascii="Times New Roman" w:hAnsi="Times New Roman" w:cs="Times New Roman"/>
          <w:sz w:val="24"/>
          <w:szCs w:val="24"/>
        </w:rPr>
        <w:t>nych</w:t>
      </w:r>
      <w:r w:rsidR="00306402" w:rsidRPr="00902567">
        <w:rPr>
          <w:rFonts w:ascii="Times New Roman" w:hAnsi="Times New Roman" w:cs="Times New Roman"/>
          <w:sz w:val="24"/>
          <w:szCs w:val="24"/>
        </w:rPr>
        <w:t xml:space="preserve"> i </w:t>
      </w:r>
      <w:r w:rsidR="00E901FC" w:rsidRPr="00902567">
        <w:rPr>
          <w:rFonts w:ascii="Times New Roman" w:hAnsi="Times New Roman" w:cs="Times New Roman"/>
          <w:sz w:val="24"/>
          <w:szCs w:val="24"/>
        </w:rPr>
        <w:t>dni powszednich</w:t>
      </w:r>
      <w:r w:rsidR="00306402" w:rsidRPr="00902567">
        <w:rPr>
          <w:rFonts w:ascii="Times New Roman" w:hAnsi="Times New Roman" w:cs="Times New Roman"/>
          <w:sz w:val="24"/>
          <w:szCs w:val="24"/>
        </w:rPr>
        <w:t xml:space="preserve"> czytań mszalnych</w:t>
      </w:r>
      <w:r w:rsidR="00365C97" w:rsidRPr="00902567">
        <w:rPr>
          <w:rFonts w:ascii="Times New Roman" w:hAnsi="Times New Roman" w:cs="Times New Roman"/>
          <w:sz w:val="24"/>
          <w:szCs w:val="24"/>
        </w:rPr>
        <w:t>[27]</w:t>
      </w:r>
      <w:r w:rsidR="004C54AF" w:rsidRPr="00902567">
        <w:rPr>
          <w:rFonts w:ascii="Times New Roman" w:hAnsi="Times New Roman" w:cs="Times New Roman"/>
          <w:sz w:val="24"/>
          <w:szCs w:val="24"/>
        </w:rPr>
        <w:t>.</w:t>
      </w:r>
    </w:p>
    <w:p w:rsidR="00902567" w:rsidRPr="00902567" w:rsidRDefault="00902567" w:rsidP="00902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6BD8" w:rsidRPr="00902567" w:rsidRDefault="00347C6F" w:rsidP="009025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lastRenderedPageBreak/>
        <w:t xml:space="preserve">Niedziela Słowa Bożego jest także sprzyjającą okazją do pogłębienia związku między Pismem Świętym a liturgią godzin, modlitwą Psalmami i Kantykami </w:t>
      </w:r>
      <w:r w:rsidR="00E901FC" w:rsidRPr="00902567">
        <w:rPr>
          <w:rFonts w:ascii="Times New Roman" w:hAnsi="Times New Roman" w:cs="Times New Roman"/>
          <w:sz w:val="24"/>
          <w:szCs w:val="24"/>
        </w:rPr>
        <w:t>O</w:t>
      </w:r>
      <w:r w:rsidRPr="00902567">
        <w:rPr>
          <w:rFonts w:ascii="Times New Roman" w:hAnsi="Times New Roman" w:cs="Times New Roman"/>
          <w:sz w:val="24"/>
          <w:szCs w:val="24"/>
        </w:rPr>
        <w:t>ficjum, czytaniami biblijnymi, przez zachęcenie do wspólnotowej celebracji jutrzni i nieszporów</w:t>
      </w:r>
      <w:r w:rsidR="00365C97" w:rsidRPr="00902567">
        <w:rPr>
          <w:rFonts w:ascii="Times New Roman" w:hAnsi="Times New Roman" w:cs="Times New Roman"/>
          <w:sz w:val="24"/>
          <w:szCs w:val="24"/>
        </w:rPr>
        <w:t>[28]</w:t>
      </w:r>
      <w:r w:rsidR="007E25E8" w:rsidRPr="00902567">
        <w:rPr>
          <w:rFonts w:ascii="Times New Roman" w:hAnsi="Times New Roman" w:cs="Times New Roman"/>
          <w:sz w:val="24"/>
          <w:szCs w:val="24"/>
        </w:rPr>
        <w:t>.</w:t>
      </w:r>
    </w:p>
    <w:p w:rsidR="00E56BD8" w:rsidRPr="00902567" w:rsidRDefault="007E25E8" w:rsidP="0090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 xml:space="preserve">Spośród licznych świętych, którzy wszyscy byli świadkami Ewangelii Jezusa Chrystusa, </w:t>
      </w:r>
      <w:r w:rsidR="00B41573" w:rsidRPr="00902567">
        <w:rPr>
          <w:rFonts w:ascii="Times New Roman" w:hAnsi="Times New Roman" w:cs="Times New Roman"/>
          <w:sz w:val="24"/>
          <w:szCs w:val="24"/>
        </w:rPr>
        <w:t xml:space="preserve">można podać jako przykład świętego Hieronima, przez jego wielką miłość, którą żywił do Słowa Bożego. Tak jak niedawno </w:t>
      </w:r>
      <w:r w:rsidRPr="00902567">
        <w:rPr>
          <w:rFonts w:ascii="Times New Roman" w:hAnsi="Times New Roman" w:cs="Times New Roman"/>
          <w:sz w:val="24"/>
          <w:szCs w:val="24"/>
        </w:rPr>
        <w:t>Papież Franciszek przypomniał postać tego „</w:t>
      </w:r>
      <w:r w:rsidRPr="0090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niestrudzonego uczonego, tłumacza, egzegety, głębokiego znawcy i namiętnego propagatora Pisma świętego. (…) To właśnie wsłuchując się w Pismo święte, Hieronim odnajduje samego siebie, oblicze Boga i oblicze swoich braci, oraz udoskonala swoje upodobanie do życia wspólnotowego</w:t>
      </w:r>
      <w:r w:rsidRPr="00902567">
        <w:rPr>
          <w:rFonts w:ascii="Times New Roman" w:hAnsi="Times New Roman" w:cs="Times New Roman"/>
          <w:sz w:val="24"/>
          <w:szCs w:val="24"/>
        </w:rPr>
        <w:t>”</w:t>
      </w:r>
      <w:r w:rsidR="00365C97" w:rsidRPr="00902567">
        <w:rPr>
          <w:rFonts w:ascii="Times New Roman" w:hAnsi="Times New Roman" w:cs="Times New Roman"/>
          <w:sz w:val="24"/>
          <w:szCs w:val="24"/>
        </w:rPr>
        <w:t>[29]</w:t>
      </w:r>
      <w:r w:rsidRPr="00902567">
        <w:rPr>
          <w:rFonts w:ascii="Times New Roman" w:hAnsi="Times New Roman" w:cs="Times New Roman"/>
          <w:sz w:val="24"/>
          <w:szCs w:val="24"/>
        </w:rPr>
        <w:t>.</w:t>
      </w:r>
    </w:p>
    <w:p w:rsidR="009F049C" w:rsidRPr="00902567" w:rsidRDefault="009F049C" w:rsidP="0090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 xml:space="preserve">Celem niniejszej Noty jest przyczynić się </w:t>
      </w:r>
      <w:r w:rsidR="00B41573" w:rsidRPr="00902567">
        <w:rPr>
          <w:rFonts w:ascii="Times New Roman" w:hAnsi="Times New Roman" w:cs="Times New Roman"/>
          <w:sz w:val="24"/>
          <w:szCs w:val="24"/>
        </w:rPr>
        <w:t>i rozbudzić</w:t>
      </w:r>
      <w:r w:rsidR="00377AF7" w:rsidRPr="00902567">
        <w:rPr>
          <w:rFonts w:ascii="Times New Roman" w:hAnsi="Times New Roman" w:cs="Times New Roman"/>
          <w:sz w:val="24"/>
          <w:szCs w:val="24"/>
        </w:rPr>
        <w:t>,</w:t>
      </w:r>
      <w:r w:rsidR="00B41573" w:rsidRPr="00902567">
        <w:rPr>
          <w:rFonts w:ascii="Times New Roman" w:hAnsi="Times New Roman" w:cs="Times New Roman"/>
          <w:sz w:val="24"/>
          <w:szCs w:val="24"/>
        </w:rPr>
        <w:t xml:space="preserve"> </w:t>
      </w:r>
      <w:r w:rsidRPr="00902567">
        <w:rPr>
          <w:rFonts w:ascii="Times New Roman" w:hAnsi="Times New Roman" w:cs="Times New Roman"/>
          <w:sz w:val="24"/>
          <w:szCs w:val="24"/>
        </w:rPr>
        <w:t>w świetle Niedzieli Słowa Bożego</w:t>
      </w:r>
      <w:r w:rsidR="00377AF7" w:rsidRPr="00902567">
        <w:rPr>
          <w:rFonts w:ascii="Times New Roman" w:hAnsi="Times New Roman" w:cs="Times New Roman"/>
          <w:sz w:val="24"/>
          <w:szCs w:val="24"/>
        </w:rPr>
        <w:t>,</w:t>
      </w:r>
      <w:r w:rsidRPr="00902567">
        <w:rPr>
          <w:rFonts w:ascii="Times New Roman" w:hAnsi="Times New Roman" w:cs="Times New Roman"/>
          <w:sz w:val="24"/>
          <w:szCs w:val="24"/>
        </w:rPr>
        <w:t xml:space="preserve"> świadomość </w:t>
      </w:r>
      <w:r w:rsidR="00377AF7" w:rsidRPr="00902567">
        <w:rPr>
          <w:rFonts w:ascii="Times New Roman" w:hAnsi="Times New Roman" w:cs="Times New Roman"/>
          <w:sz w:val="24"/>
          <w:szCs w:val="24"/>
        </w:rPr>
        <w:t>znaczenia</w:t>
      </w:r>
      <w:r w:rsidRPr="00902567">
        <w:rPr>
          <w:rFonts w:ascii="Times New Roman" w:hAnsi="Times New Roman" w:cs="Times New Roman"/>
          <w:sz w:val="24"/>
          <w:szCs w:val="24"/>
        </w:rPr>
        <w:t xml:space="preserve"> Pisma Świętego dla naszego życia ludzi wierzących, wychodząc od jego oddźwięku w liturgii, która </w:t>
      </w:r>
      <w:r w:rsidR="00377AF7" w:rsidRPr="00902567">
        <w:rPr>
          <w:rFonts w:ascii="Times New Roman" w:hAnsi="Times New Roman" w:cs="Times New Roman"/>
          <w:sz w:val="24"/>
          <w:szCs w:val="24"/>
        </w:rPr>
        <w:t xml:space="preserve">stawia </w:t>
      </w:r>
      <w:r w:rsidRPr="00902567">
        <w:rPr>
          <w:rFonts w:ascii="Times New Roman" w:hAnsi="Times New Roman" w:cs="Times New Roman"/>
          <w:sz w:val="24"/>
          <w:szCs w:val="24"/>
        </w:rPr>
        <w:t>nas w żywy</w:t>
      </w:r>
      <w:r w:rsidR="00377AF7" w:rsidRPr="00902567">
        <w:rPr>
          <w:rFonts w:ascii="Times New Roman" w:hAnsi="Times New Roman" w:cs="Times New Roman"/>
          <w:sz w:val="24"/>
          <w:szCs w:val="24"/>
        </w:rPr>
        <w:t>m</w:t>
      </w:r>
      <w:r w:rsidRPr="00902567">
        <w:rPr>
          <w:rFonts w:ascii="Times New Roman" w:hAnsi="Times New Roman" w:cs="Times New Roman"/>
          <w:sz w:val="24"/>
          <w:szCs w:val="24"/>
        </w:rPr>
        <w:t xml:space="preserve"> i stały</w:t>
      </w:r>
      <w:r w:rsidR="00377AF7" w:rsidRPr="00902567">
        <w:rPr>
          <w:rFonts w:ascii="Times New Roman" w:hAnsi="Times New Roman" w:cs="Times New Roman"/>
          <w:sz w:val="24"/>
          <w:szCs w:val="24"/>
        </w:rPr>
        <w:t>m</w:t>
      </w:r>
      <w:r w:rsidRPr="00902567">
        <w:rPr>
          <w:rFonts w:ascii="Times New Roman" w:hAnsi="Times New Roman" w:cs="Times New Roman"/>
          <w:sz w:val="24"/>
          <w:szCs w:val="24"/>
        </w:rPr>
        <w:t xml:space="preserve"> dialog</w:t>
      </w:r>
      <w:r w:rsidR="00377AF7" w:rsidRPr="00902567">
        <w:rPr>
          <w:rFonts w:ascii="Times New Roman" w:hAnsi="Times New Roman" w:cs="Times New Roman"/>
          <w:sz w:val="24"/>
          <w:szCs w:val="24"/>
        </w:rPr>
        <w:t>u</w:t>
      </w:r>
      <w:r w:rsidRPr="00902567">
        <w:rPr>
          <w:rFonts w:ascii="Times New Roman" w:hAnsi="Times New Roman" w:cs="Times New Roman"/>
          <w:sz w:val="24"/>
          <w:szCs w:val="24"/>
        </w:rPr>
        <w:t xml:space="preserve"> z Bogiem. </w:t>
      </w:r>
      <w:r w:rsidR="00FF7CA7" w:rsidRPr="00902567">
        <w:rPr>
          <w:rFonts w:ascii="Times New Roman" w:hAnsi="Times New Roman" w:cs="Times New Roman"/>
          <w:sz w:val="24"/>
          <w:szCs w:val="24"/>
        </w:rPr>
        <w:t>„</w:t>
      </w:r>
      <w:r w:rsidR="00FF7CA7" w:rsidRPr="0090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Słowo Boże, słuchane i celebrowane, zwłaszcza w Eucharystii, karmi i umacnia wewnętrznie chrześcijan oraz czyni ich zdolnymi do prawdziwego świadectwa ewangelicznego w życiu codziennym</w:t>
      </w:r>
      <w:r w:rsidR="00FF7CA7" w:rsidRPr="00902567">
        <w:rPr>
          <w:rFonts w:ascii="Times New Roman" w:hAnsi="Times New Roman" w:cs="Times New Roman"/>
          <w:sz w:val="24"/>
          <w:szCs w:val="24"/>
        </w:rPr>
        <w:t>”</w:t>
      </w:r>
      <w:r w:rsidR="00365C97" w:rsidRPr="00902567">
        <w:rPr>
          <w:rFonts w:ascii="Times New Roman" w:hAnsi="Times New Roman" w:cs="Times New Roman"/>
          <w:sz w:val="24"/>
          <w:szCs w:val="24"/>
        </w:rPr>
        <w:t>[30]</w:t>
      </w:r>
      <w:r w:rsidR="00FF7CA7" w:rsidRPr="00902567">
        <w:rPr>
          <w:rFonts w:ascii="Times New Roman" w:hAnsi="Times New Roman" w:cs="Times New Roman"/>
          <w:sz w:val="24"/>
          <w:szCs w:val="24"/>
        </w:rPr>
        <w:t>.</w:t>
      </w:r>
    </w:p>
    <w:p w:rsidR="009F049C" w:rsidRPr="00902567" w:rsidRDefault="008B2AD1" w:rsidP="00902567">
      <w:pPr>
        <w:jc w:val="both"/>
        <w:rPr>
          <w:rFonts w:ascii="Times New Roman" w:hAnsi="Times New Roman" w:cs="Times New Roman"/>
          <w:sz w:val="24"/>
          <w:szCs w:val="24"/>
        </w:rPr>
      </w:pPr>
      <w:r w:rsidRPr="00902567">
        <w:rPr>
          <w:rFonts w:ascii="Times New Roman" w:hAnsi="Times New Roman" w:cs="Times New Roman"/>
          <w:sz w:val="24"/>
          <w:szCs w:val="24"/>
        </w:rPr>
        <w:t xml:space="preserve">Z Kongregacji </w:t>
      </w:r>
      <w:r w:rsidR="00612292" w:rsidRPr="00902567">
        <w:rPr>
          <w:rFonts w:ascii="Times New Roman" w:hAnsi="Times New Roman" w:cs="Times New Roman"/>
          <w:sz w:val="24"/>
          <w:szCs w:val="24"/>
        </w:rPr>
        <w:t xml:space="preserve">ds. </w:t>
      </w:r>
      <w:r w:rsidRPr="00902567">
        <w:rPr>
          <w:rFonts w:ascii="Times New Roman" w:hAnsi="Times New Roman" w:cs="Times New Roman"/>
          <w:sz w:val="24"/>
          <w:szCs w:val="24"/>
        </w:rPr>
        <w:t xml:space="preserve">Kultu Bożego i Dyscypliny Sakramentów, 17 grudnia </w:t>
      </w:r>
      <w:r w:rsidR="009F049C" w:rsidRPr="00902567">
        <w:rPr>
          <w:rFonts w:ascii="Times New Roman" w:hAnsi="Times New Roman" w:cs="Times New Roman"/>
          <w:sz w:val="24"/>
          <w:szCs w:val="24"/>
        </w:rPr>
        <w:t>2020.</w:t>
      </w:r>
    </w:p>
    <w:p w:rsidR="008B2AD1" w:rsidRPr="00902567" w:rsidRDefault="008B2AD1" w:rsidP="0090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292" w:rsidRPr="00902567" w:rsidRDefault="008B2AD1" w:rsidP="00902567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902567">
        <w:rPr>
          <w:rFonts w:ascii="Times New Roman" w:hAnsi="Times New Roman" w:cs="Times New Roman"/>
          <w:sz w:val="24"/>
          <w:szCs w:val="24"/>
          <w:lang w:val="de-DE"/>
        </w:rPr>
        <w:t xml:space="preserve">Robert </w:t>
      </w:r>
      <w:proofErr w:type="spellStart"/>
      <w:r w:rsidRPr="00902567">
        <w:rPr>
          <w:rFonts w:ascii="Times New Roman" w:hAnsi="Times New Roman" w:cs="Times New Roman"/>
          <w:sz w:val="24"/>
          <w:szCs w:val="24"/>
          <w:lang w:val="de-DE"/>
        </w:rPr>
        <w:t>kard</w:t>
      </w:r>
      <w:proofErr w:type="spellEnd"/>
      <w:r w:rsidRPr="00902567">
        <w:rPr>
          <w:rFonts w:ascii="Times New Roman" w:hAnsi="Times New Roman" w:cs="Times New Roman"/>
          <w:sz w:val="24"/>
          <w:szCs w:val="24"/>
          <w:lang w:val="de-DE"/>
        </w:rPr>
        <w:t>. Sarah</w:t>
      </w:r>
    </w:p>
    <w:p w:rsidR="008B2AD1" w:rsidRPr="00902567" w:rsidRDefault="008B2AD1" w:rsidP="00902567">
      <w:pPr>
        <w:pStyle w:val="Bezodstpw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proofErr w:type="spellStart"/>
      <w:r w:rsidRPr="00902567">
        <w:rPr>
          <w:rFonts w:ascii="Times New Roman" w:hAnsi="Times New Roman" w:cs="Times New Roman"/>
          <w:i/>
          <w:iCs/>
          <w:sz w:val="24"/>
          <w:szCs w:val="24"/>
          <w:lang w:val="de-DE"/>
        </w:rPr>
        <w:t>Prefekt</w:t>
      </w:r>
      <w:proofErr w:type="spellEnd"/>
    </w:p>
    <w:p w:rsidR="00612292" w:rsidRDefault="00612292" w:rsidP="00902567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902567" w:rsidRPr="00902567" w:rsidRDefault="00902567" w:rsidP="00902567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612292" w:rsidRPr="00902567" w:rsidRDefault="00902567" w:rsidP="00902567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902567">
        <w:rPr>
          <w:rFonts w:ascii="Times New Roman" w:hAnsi="Times New Roman" w:cs="Times New Roman"/>
          <w:sz w:val="24"/>
          <w:szCs w:val="24"/>
          <w:lang w:val="de-DE"/>
        </w:rPr>
        <w:t xml:space="preserve">+ </w:t>
      </w:r>
      <w:r w:rsidR="008B2AD1" w:rsidRPr="00902567">
        <w:rPr>
          <w:rFonts w:ascii="Times New Roman" w:hAnsi="Times New Roman" w:cs="Times New Roman"/>
          <w:sz w:val="24"/>
          <w:szCs w:val="24"/>
          <w:lang w:val="de-DE"/>
        </w:rPr>
        <w:t>Arthur Roche</w:t>
      </w:r>
    </w:p>
    <w:p w:rsidR="008B2AD1" w:rsidRPr="00902567" w:rsidRDefault="00612292" w:rsidP="0090256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902567">
        <w:rPr>
          <w:rFonts w:ascii="Times New Roman" w:hAnsi="Times New Roman" w:cs="Times New Roman"/>
          <w:i/>
          <w:iCs/>
          <w:sz w:val="24"/>
          <w:szCs w:val="24"/>
        </w:rPr>
        <w:t>Arcybiskup S</w:t>
      </w:r>
      <w:r w:rsidR="008B2AD1" w:rsidRPr="00902567">
        <w:rPr>
          <w:rFonts w:ascii="Times New Roman" w:hAnsi="Times New Roman" w:cs="Times New Roman"/>
          <w:i/>
          <w:iCs/>
          <w:sz w:val="24"/>
          <w:szCs w:val="24"/>
        </w:rPr>
        <w:t>ekretarz</w:t>
      </w:r>
    </w:p>
    <w:p w:rsidR="00902567" w:rsidRPr="00902567" w:rsidRDefault="00902567" w:rsidP="009025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30B0" w:rsidRDefault="00902567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902567" w:rsidRPr="00902567" w:rsidRDefault="00902567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B0" w:rsidRPr="00902567" w:rsidRDefault="00FF30B0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 xml:space="preserve">[1] Por. </w:t>
      </w:r>
      <w:r w:rsidR="00612292" w:rsidRPr="00902567">
        <w:rPr>
          <w:rFonts w:ascii="Times New Roman" w:hAnsi="Times New Roman" w:cs="Times New Roman"/>
          <w:sz w:val="20"/>
          <w:szCs w:val="20"/>
        </w:rPr>
        <w:t xml:space="preserve">Franciszek, </w:t>
      </w:r>
      <w:r w:rsidRPr="00902567">
        <w:rPr>
          <w:rFonts w:ascii="Times New Roman" w:hAnsi="Times New Roman" w:cs="Times New Roman"/>
          <w:sz w:val="20"/>
          <w:szCs w:val="20"/>
        </w:rPr>
        <w:t xml:space="preserve">List apostolski w formie </w:t>
      </w:r>
      <w:r w:rsidR="00581EB4" w:rsidRPr="00902567">
        <w:rPr>
          <w:rFonts w:ascii="Times New Roman" w:hAnsi="Times New Roman" w:cs="Times New Roman"/>
          <w:sz w:val="20"/>
          <w:szCs w:val="20"/>
        </w:rPr>
        <w:t>M</w:t>
      </w:r>
      <w:r w:rsidRPr="00902567">
        <w:rPr>
          <w:rFonts w:ascii="Times New Roman" w:hAnsi="Times New Roman" w:cs="Times New Roman"/>
          <w:sz w:val="20"/>
          <w:szCs w:val="20"/>
        </w:rPr>
        <w:t xml:space="preserve">otu </w:t>
      </w:r>
      <w:proofErr w:type="spellStart"/>
      <w:r w:rsidRPr="00902567">
        <w:rPr>
          <w:rFonts w:ascii="Times New Roman" w:hAnsi="Times New Roman" w:cs="Times New Roman"/>
          <w:sz w:val="20"/>
          <w:szCs w:val="20"/>
        </w:rPr>
        <w:t>proprio</w:t>
      </w:r>
      <w:proofErr w:type="spellEnd"/>
      <w:r w:rsidRPr="00902567">
        <w:rPr>
          <w:rFonts w:ascii="Times New Roman" w:hAnsi="Times New Roman" w:cs="Times New Roman"/>
          <w:sz w:val="20"/>
          <w:szCs w:val="20"/>
        </w:rPr>
        <w:t xml:space="preserve"> </w:t>
      </w:r>
      <w:r w:rsidRPr="00902567">
        <w:rPr>
          <w:rFonts w:ascii="Times New Roman" w:hAnsi="Times New Roman" w:cs="Times New Roman"/>
          <w:i/>
          <w:sz w:val="20"/>
          <w:szCs w:val="20"/>
        </w:rPr>
        <w:t xml:space="preserve">Aperuit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illis</w:t>
      </w:r>
      <w:proofErr w:type="spellEnd"/>
      <w:r w:rsidRPr="00902567">
        <w:rPr>
          <w:rFonts w:ascii="Times New Roman" w:hAnsi="Times New Roman" w:cs="Times New Roman"/>
          <w:sz w:val="20"/>
          <w:szCs w:val="20"/>
        </w:rPr>
        <w:t>, 30 września 20</w:t>
      </w:r>
      <w:r w:rsidR="00581EB4" w:rsidRPr="00902567">
        <w:rPr>
          <w:rFonts w:ascii="Times New Roman" w:hAnsi="Times New Roman" w:cs="Times New Roman"/>
          <w:sz w:val="20"/>
          <w:szCs w:val="20"/>
        </w:rPr>
        <w:t>19</w:t>
      </w:r>
      <w:r w:rsidRPr="00902567">
        <w:rPr>
          <w:rFonts w:ascii="Times New Roman" w:hAnsi="Times New Roman" w:cs="Times New Roman"/>
          <w:sz w:val="20"/>
          <w:szCs w:val="20"/>
        </w:rPr>
        <w:t>.</w:t>
      </w:r>
    </w:p>
    <w:p w:rsidR="00FF30B0" w:rsidRPr="00902567" w:rsidRDefault="00FF30B0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 xml:space="preserve">[2] Franciszek, </w:t>
      </w:r>
      <w:r w:rsidRPr="00902567">
        <w:rPr>
          <w:rFonts w:ascii="Times New Roman" w:hAnsi="Times New Roman" w:cs="Times New Roman"/>
          <w:i/>
          <w:sz w:val="20"/>
          <w:szCs w:val="20"/>
        </w:rPr>
        <w:t xml:space="preserve">Aperuit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illis</w:t>
      </w:r>
      <w:proofErr w:type="spellEnd"/>
      <w:r w:rsidRPr="00902567">
        <w:rPr>
          <w:rFonts w:ascii="Times New Roman" w:hAnsi="Times New Roman" w:cs="Times New Roman"/>
          <w:sz w:val="20"/>
          <w:szCs w:val="20"/>
        </w:rPr>
        <w:t xml:space="preserve">, nr 8; Sobór Watykański II, Konstytucja </w:t>
      </w:r>
      <w:r w:rsidRPr="00902567">
        <w:rPr>
          <w:rFonts w:ascii="Times New Roman" w:hAnsi="Times New Roman" w:cs="Times New Roman"/>
          <w:i/>
          <w:sz w:val="20"/>
          <w:szCs w:val="20"/>
        </w:rPr>
        <w:t>Dei Verbum</w:t>
      </w:r>
      <w:r w:rsidRPr="00902567">
        <w:rPr>
          <w:rFonts w:ascii="Times New Roman" w:hAnsi="Times New Roman" w:cs="Times New Roman"/>
          <w:sz w:val="20"/>
          <w:szCs w:val="20"/>
        </w:rPr>
        <w:t>, nr 25: „Jest (…) rzeczą konieczną, aby wszyscy duchowni, zwłaszcza kapłani Chrystusowi i inni, którzy jako diakoni lub katechiści zgodnie z otrzymaną misją zajmują się posługą słowa, pozostawali w zażyłości z Pismem świętym przez pilne czytanie duchowe oraz staranne studium, aby nikt z nich nie stał się «bezużytecznym głosicielem słowa Boga na zewnątrz, wewnątrz nie będąc jego słuchaczem», gdy w rzeczywistości powinien z powierzonymi sobie wiernymi dzielić się obfitym skarbem Bożego słowa, zwłaszcza podczas świętej liturgii. Święty Sobór szczególnie usilnie wzywa też wszystkich wiernych, a zwłaszcza członków wspólnot zakonnych, aby przez częste czytanie pism Bożych osiągali «najwyższą wartość poznania Jezusa Chrystusa» (</w:t>
      </w:r>
      <w:proofErr w:type="spellStart"/>
      <w:r w:rsidRPr="00902567">
        <w:rPr>
          <w:rFonts w:ascii="Times New Roman" w:hAnsi="Times New Roman" w:cs="Times New Roman"/>
          <w:sz w:val="20"/>
          <w:szCs w:val="20"/>
        </w:rPr>
        <w:t>Flp</w:t>
      </w:r>
      <w:proofErr w:type="spellEnd"/>
      <w:r w:rsidRPr="00902567">
        <w:rPr>
          <w:rFonts w:ascii="Times New Roman" w:hAnsi="Times New Roman" w:cs="Times New Roman"/>
          <w:sz w:val="20"/>
          <w:szCs w:val="20"/>
        </w:rPr>
        <w:t xml:space="preserve"> 3, 8); «Nieznajomość Pisma świętego jest bowiem nieznajomością Chrystusa»”.</w:t>
      </w:r>
    </w:p>
    <w:p w:rsidR="00FF30B0" w:rsidRPr="00902567" w:rsidRDefault="00FF30B0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 xml:space="preserve">[3] Sobór Watykański II, Konstytucja </w:t>
      </w:r>
      <w:r w:rsidRPr="00902567">
        <w:rPr>
          <w:rFonts w:ascii="Times New Roman" w:hAnsi="Times New Roman" w:cs="Times New Roman"/>
          <w:i/>
          <w:sz w:val="20"/>
          <w:szCs w:val="20"/>
        </w:rPr>
        <w:t>Dei Verbum</w:t>
      </w:r>
      <w:r w:rsidRPr="00902567">
        <w:rPr>
          <w:rFonts w:ascii="Times New Roman" w:hAnsi="Times New Roman" w:cs="Times New Roman"/>
          <w:sz w:val="20"/>
          <w:szCs w:val="20"/>
        </w:rPr>
        <w:t xml:space="preserve">; Benedykt XVI, adhortacja apostolska </w:t>
      </w:r>
      <w:r w:rsidRPr="00902567">
        <w:rPr>
          <w:rFonts w:ascii="Times New Roman" w:hAnsi="Times New Roman" w:cs="Times New Roman"/>
          <w:i/>
          <w:sz w:val="20"/>
          <w:szCs w:val="20"/>
        </w:rPr>
        <w:t>Verbum Domini</w:t>
      </w:r>
      <w:r w:rsidRPr="00902567">
        <w:rPr>
          <w:rFonts w:ascii="Times New Roman" w:hAnsi="Times New Roman" w:cs="Times New Roman"/>
          <w:sz w:val="20"/>
          <w:szCs w:val="20"/>
        </w:rPr>
        <w:t>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 xml:space="preserve">[4] Por.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Sacrosanctum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Concilium</w:t>
      </w:r>
      <w:proofErr w:type="spellEnd"/>
      <w:r w:rsidRPr="00902567">
        <w:rPr>
          <w:rFonts w:ascii="Times New Roman" w:hAnsi="Times New Roman" w:cs="Times New Roman"/>
          <w:sz w:val="20"/>
          <w:szCs w:val="20"/>
        </w:rPr>
        <w:t xml:space="preserve">, nr 7, 33;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Institutio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generalis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Missalis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Romani</w:t>
      </w:r>
      <w:proofErr w:type="spellEnd"/>
      <w:r w:rsidRPr="00902567">
        <w:rPr>
          <w:rFonts w:ascii="Times New Roman" w:hAnsi="Times New Roman" w:cs="Times New Roman"/>
          <w:sz w:val="20"/>
          <w:szCs w:val="20"/>
        </w:rPr>
        <w:t xml:space="preserve"> (IGMR), n</w:t>
      </w:r>
      <w:r w:rsidR="00612292" w:rsidRPr="00902567">
        <w:rPr>
          <w:rFonts w:ascii="Times New Roman" w:hAnsi="Times New Roman" w:cs="Times New Roman"/>
          <w:sz w:val="20"/>
          <w:szCs w:val="20"/>
        </w:rPr>
        <w:t>r</w:t>
      </w:r>
      <w:r w:rsidRPr="00902567">
        <w:rPr>
          <w:rFonts w:ascii="Times New Roman" w:hAnsi="Times New Roman" w:cs="Times New Roman"/>
          <w:sz w:val="20"/>
          <w:szCs w:val="20"/>
        </w:rPr>
        <w:t xml:space="preserve"> 29; </w:t>
      </w:r>
      <w:r w:rsidRPr="00902567">
        <w:rPr>
          <w:rFonts w:ascii="Times New Roman" w:hAnsi="Times New Roman" w:cs="Times New Roman"/>
          <w:i/>
          <w:sz w:val="20"/>
          <w:szCs w:val="20"/>
        </w:rPr>
        <w:t xml:space="preserve">Ordo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Lectionum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Missæ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2567">
        <w:rPr>
          <w:rFonts w:ascii="Times New Roman" w:hAnsi="Times New Roman" w:cs="Times New Roman"/>
          <w:sz w:val="20"/>
          <w:szCs w:val="20"/>
        </w:rPr>
        <w:t>(OLM), nr 12.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>[5] Por. OLM, nr 5.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>[6] Por. IGMR, nr 60; OLM, nr 13.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02567">
        <w:rPr>
          <w:rFonts w:ascii="Times New Roman" w:hAnsi="Times New Roman" w:cs="Times New Roman"/>
          <w:sz w:val="20"/>
          <w:szCs w:val="20"/>
          <w:lang w:val="it-IT"/>
        </w:rPr>
        <w:t xml:space="preserve">[7] Por. OLM, nr 17;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  <w:lang w:val="it-IT"/>
        </w:rPr>
        <w:t>Caeremoniale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  <w:lang w:val="it-IT"/>
        </w:rPr>
        <w:t>Episcoporum</w:t>
      </w:r>
      <w:proofErr w:type="spellEnd"/>
      <w:r w:rsidRPr="00902567">
        <w:rPr>
          <w:rFonts w:ascii="Times New Roman" w:hAnsi="Times New Roman" w:cs="Times New Roman"/>
          <w:sz w:val="20"/>
          <w:szCs w:val="20"/>
          <w:lang w:val="it-IT"/>
        </w:rPr>
        <w:t>, nr 74.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2567">
        <w:rPr>
          <w:rFonts w:ascii="Times New Roman" w:hAnsi="Times New Roman" w:cs="Times New Roman"/>
          <w:sz w:val="20"/>
          <w:szCs w:val="20"/>
          <w:lang w:val="en-US"/>
        </w:rPr>
        <w:t>[8]</w:t>
      </w:r>
      <w:r w:rsidRPr="00902567">
        <w:rPr>
          <w:rFonts w:ascii="Times New Roman" w:hAnsi="Times New Roman" w:cs="Times New Roman"/>
          <w:sz w:val="20"/>
          <w:szCs w:val="20"/>
          <w:lang w:val="en-GB"/>
        </w:rPr>
        <w:t xml:space="preserve"> Por. OLM, nr 36, 113.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2567">
        <w:rPr>
          <w:rFonts w:ascii="Times New Roman" w:hAnsi="Times New Roman" w:cs="Times New Roman"/>
          <w:sz w:val="20"/>
          <w:szCs w:val="20"/>
          <w:lang w:val="en-US"/>
        </w:rPr>
        <w:t>[9]</w:t>
      </w:r>
      <w:r w:rsidRPr="00902567">
        <w:rPr>
          <w:rFonts w:ascii="Times New Roman" w:hAnsi="Times New Roman" w:cs="Times New Roman"/>
          <w:sz w:val="20"/>
          <w:szCs w:val="20"/>
          <w:lang w:val="en-GB"/>
        </w:rPr>
        <w:t xml:space="preserve"> Por. IGMR, nr 120, 133.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US"/>
        </w:rPr>
        <w:t>[10]</w:t>
      </w:r>
      <w:r w:rsidRPr="00902567">
        <w:rPr>
          <w:rFonts w:ascii="Times New Roman" w:hAnsi="Times New Roman" w:cs="Times New Roman"/>
          <w:sz w:val="20"/>
          <w:szCs w:val="20"/>
          <w:lang w:val="en-GB"/>
        </w:rPr>
        <w:t xml:space="preserve"> Por. IGMR, nr 117.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GB"/>
        </w:rPr>
        <w:t>[11] Por. IGMR, nr 57; OLM, nr 60.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GB"/>
        </w:rPr>
        <w:lastRenderedPageBreak/>
        <w:t>[12] Por. OLM, nr 12, 14, 37, 111.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GB"/>
        </w:rPr>
        <w:t>[13] Por. OLM, nr 45.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GB"/>
        </w:rPr>
        <w:t>[14] Por. IGMR, nr 61; OLM, nr 19-20.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2567">
        <w:rPr>
          <w:rFonts w:ascii="Times New Roman" w:hAnsi="Times New Roman" w:cs="Times New Roman"/>
          <w:sz w:val="20"/>
          <w:szCs w:val="20"/>
          <w:lang w:val="en-US"/>
        </w:rPr>
        <w:t>[15] Por. OLM, nr 56.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  <w:lang w:val="en-US"/>
        </w:rPr>
        <w:t xml:space="preserve">[16] Por. OLM, nr 24; </w:t>
      </w:r>
      <w:proofErr w:type="spellStart"/>
      <w:r w:rsidRPr="00902567">
        <w:rPr>
          <w:rFonts w:ascii="Times New Roman" w:hAnsi="Times New Roman" w:cs="Times New Roman"/>
          <w:sz w:val="20"/>
          <w:szCs w:val="20"/>
          <w:lang w:val="en-US"/>
        </w:rPr>
        <w:t>Kongregacja</w:t>
      </w:r>
      <w:proofErr w:type="spellEnd"/>
      <w:r w:rsidR="00612292" w:rsidRPr="00902567">
        <w:rPr>
          <w:rFonts w:ascii="Times New Roman" w:hAnsi="Times New Roman" w:cs="Times New Roman"/>
          <w:sz w:val="20"/>
          <w:szCs w:val="20"/>
          <w:lang w:val="en-US"/>
        </w:rPr>
        <w:t xml:space="preserve"> ds. </w:t>
      </w:r>
      <w:r w:rsidRPr="00902567">
        <w:rPr>
          <w:rFonts w:ascii="Times New Roman" w:hAnsi="Times New Roman" w:cs="Times New Roman"/>
          <w:sz w:val="20"/>
          <w:szCs w:val="20"/>
        </w:rPr>
        <w:t xml:space="preserve">Kultu Bożego i Dyscypliny Sakramentów, </w:t>
      </w:r>
      <w:r w:rsidRPr="00902567">
        <w:rPr>
          <w:rFonts w:ascii="Times New Roman" w:hAnsi="Times New Roman" w:cs="Times New Roman"/>
          <w:i/>
          <w:sz w:val="20"/>
          <w:szCs w:val="20"/>
        </w:rPr>
        <w:t>Dyrektorium homiletyczne</w:t>
      </w:r>
      <w:r w:rsidRPr="00902567">
        <w:rPr>
          <w:rFonts w:ascii="Times New Roman" w:hAnsi="Times New Roman" w:cs="Times New Roman"/>
          <w:sz w:val="20"/>
          <w:szCs w:val="20"/>
        </w:rPr>
        <w:t>, nr 16.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 xml:space="preserve">[17] Franciszek, </w:t>
      </w:r>
      <w:r w:rsidRPr="00902567">
        <w:rPr>
          <w:rFonts w:ascii="Times New Roman" w:hAnsi="Times New Roman" w:cs="Times New Roman"/>
          <w:i/>
          <w:sz w:val="20"/>
          <w:szCs w:val="20"/>
        </w:rPr>
        <w:t xml:space="preserve">Aperuit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illis</w:t>
      </w:r>
      <w:proofErr w:type="spellEnd"/>
      <w:r w:rsidRPr="00902567">
        <w:rPr>
          <w:rFonts w:ascii="Times New Roman" w:hAnsi="Times New Roman" w:cs="Times New Roman"/>
          <w:sz w:val="20"/>
          <w:szCs w:val="20"/>
        </w:rPr>
        <w:t xml:space="preserve">, nr 5; </w:t>
      </w:r>
      <w:r w:rsidRPr="00902567">
        <w:rPr>
          <w:rFonts w:ascii="Times New Roman" w:hAnsi="Times New Roman" w:cs="Times New Roman"/>
          <w:i/>
          <w:sz w:val="20"/>
          <w:szCs w:val="20"/>
        </w:rPr>
        <w:t>Dyrektorium homiletyczne</w:t>
      </w:r>
      <w:r w:rsidRPr="00902567">
        <w:rPr>
          <w:rFonts w:ascii="Times New Roman" w:hAnsi="Times New Roman" w:cs="Times New Roman"/>
          <w:sz w:val="20"/>
          <w:szCs w:val="20"/>
        </w:rPr>
        <w:t>, nr 26.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 xml:space="preserve">[18] Por. Franciszek, adhortacja apostolska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Evangelii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gaudium</w:t>
      </w:r>
      <w:proofErr w:type="spellEnd"/>
      <w:r w:rsidRPr="00902567">
        <w:rPr>
          <w:rFonts w:ascii="Times New Roman" w:hAnsi="Times New Roman" w:cs="Times New Roman"/>
          <w:sz w:val="20"/>
          <w:szCs w:val="20"/>
        </w:rPr>
        <w:t xml:space="preserve">, nr 135-144; </w:t>
      </w:r>
      <w:r w:rsidRPr="00902567">
        <w:rPr>
          <w:rFonts w:ascii="Times New Roman" w:hAnsi="Times New Roman" w:cs="Times New Roman"/>
          <w:i/>
          <w:sz w:val="20"/>
          <w:szCs w:val="20"/>
        </w:rPr>
        <w:t>Dyrektorium homiletyczne</w:t>
      </w:r>
      <w:r w:rsidRPr="00902567">
        <w:rPr>
          <w:rFonts w:ascii="Times New Roman" w:hAnsi="Times New Roman" w:cs="Times New Roman"/>
          <w:sz w:val="20"/>
          <w:szCs w:val="20"/>
        </w:rPr>
        <w:t>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GB"/>
        </w:rPr>
        <w:t>[19] Por. IGMR, nr 56; OLM, nr 28.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GB"/>
        </w:rPr>
        <w:t>[20] Por. OLM, nr 14, 49.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GB"/>
        </w:rPr>
        <w:t>[21] Por. OLM, nr 15, 42.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GB"/>
        </w:rPr>
        <w:t>[22] Por. IGMR, nr 309; OLM, nr 16.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GB"/>
        </w:rPr>
        <w:t>[23] Por. OLM, nr 32.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2567">
        <w:rPr>
          <w:rFonts w:ascii="Times New Roman" w:hAnsi="Times New Roman" w:cs="Times New Roman"/>
          <w:sz w:val="20"/>
          <w:szCs w:val="20"/>
          <w:lang w:val="en-GB"/>
        </w:rPr>
        <w:t>[24] Por. OLM, nr 33.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02567">
        <w:rPr>
          <w:rFonts w:ascii="Times New Roman" w:hAnsi="Times New Roman" w:cs="Times New Roman"/>
          <w:sz w:val="20"/>
          <w:szCs w:val="20"/>
          <w:lang w:val="it-IT"/>
        </w:rPr>
        <w:t xml:space="preserve">[25] Por. OLM, nr 35; </w:t>
      </w:r>
      <w:proofErr w:type="spellStart"/>
      <w:r w:rsidR="00FD248F" w:rsidRPr="00902567">
        <w:rPr>
          <w:rFonts w:ascii="Times New Roman" w:hAnsi="Times New Roman" w:cs="Times New Roman"/>
          <w:i/>
          <w:iCs/>
          <w:sz w:val="20"/>
          <w:szCs w:val="20"/>
          <w:lang w:val="it-IT"/>
        </w:rPr>
        <w:t>C</w:t>
      </w:r>
      <w:r w:rsidR="00FD248F" w:rsidRPr="00902567">
        <w:rPr>
          <w:rFonts w:ascii="Times New Roman" w:hAnsi="Times New Roman" w:cs="Times New Roman"/>
          <w:i/>
          <w:sz w:val="20"/>
          <w:szCs w:val="20"/>
          <w:lang w:val="it-IT"/>
        </w:rPr>
        <w:t>ae</w:t>
      </w:r>
      <w:r w:rsidRPr="00902567">
        <w:rPr>
          <w:rFonts w:ascii="Times New Roman" w:hAnsi="Times New Roman" w:cs="Times New Roman"/>
          <w:i/>
          <w:sz w:val="20"/>
          <w:szCs w:val="20"/>
          <w:lang w:val="it-IT"/>
        </w:rPr>
        <w:t>remoniale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  <w:lang w:val="it-IT"/>
        </w:rPr>
        <w:t>Episcoporum</w:t>
      </w:r>
      <w:proofErr w:type="spellEnd"/>
      <w:r w:rsidRPr="00902567">
        <w:rPr>
          <w:rFonts w:ascii="Times New Roman" w:hAnsi="Times New Roman" w:cs="Times New Roman"/>
          <w:sz w:val="20"/>
          <w:szCs w:val="20"/>
          <w:lang w:val="it-IT"/>
        </w:rPr>
        <w:t>, nr 115.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>[26] Por. OLM, nr 37.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 xml:space="preserve">[27] Por. OLM, nr 58-110; </w:t>
      </w:r>
      <w:r w:rsidRPr="00902567">
        <w:rPr>
          <w:rFonts w:ascii="Times New Roman" w:hAnsi="Times New Roman" w:cs="Times New Roman"/>
          <w:i/>
          <w:sz w:val="20"/>
          <w:szCs w:val="20"/>
        </w:rPr>
        <w:t>Dyrektorium homiletyczne</w:t>
      </w:r>
      <w:r w:rsidRPr="00902567">
        <w:rPr>
          <w:rFonts w:ascii="Times New Roman" w:hAnsi="Times New Roman" w:cs="Times New Roman"/>
          <w:sz w:val="20"/>
          <w:szCs w:val="20"/>
        </w:rPr>
        <w:t>, nr 37-156.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>[28]</w:t>
      </w:r>
      <w:r w:rsidRPr="009025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Institutio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generalis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</w:rPr>
        <w:t xml:space="preserve"> de Liturgia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Horarum</w:t>
      </w:r>
      <w:proofErr w:type="spellEnd"/>
      <w:r w:rsidRPr="00902567">
        <w:rPr>
          <w:rFonts w:ascii="Times New Roman" w:hAnsi="Times New Roman" w:cs="Times New Roman"/>
          <w:sz w:val="20"/>
          <w:szCs w:val="20"/>
        </w:rPr>
        <w:t>, nr 140: „Zgodnie z pradawną tradycją czyta się publicznie Pismo św. w czasie liturgii, i to nie tylko podczas sprawowania Eucharystii, lecz także w oficjum. Wierni powinni cenić sobie i poważać te czytania, bo nie pochodzą one z wyboru osobistego ani z przesadnych upodobań jednostek, lecz podaje je Kościół i są one ściśle powiązane z Misterium, które Oblubienica Chrystusa «odsłania w ciągu całego roku». Ponadto w obrzędzie liturgicznym czytaniu Pisma św. zawsze towarzyszy modlitwa”.</w:t>
      </w:r>
    </w:p>
    <w:p w:rsidR="00581EB4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 xml:space="preserve">[29] </w:t>
      </w:r>
      <w:r w:rsidR="00FD248F" w:rsidRPr="00902567">
        <w:rPr>
          <w:rFonts w:ascii="Times New Roman" w:hAnsi="Times New Roman" w:cs="Times New Roman"/>
          <w:sz w:val="20"/>
          <w:szCs w:val="20"/>
        </w:rPr>
        <w:t xml:space="preserve">Franciszek, List Apostolski </w:t>
      </w:r>
      <w:proofErr w:type="spellStart"/>
      <w:r w:rsidR="00FD248F" w:rsidRPr="00902567">
        <w:rPr>
          <w:rFonts w:ascii="Times New Roman" w:hAnsi="Times New Roman" w:cs="Times New Roman"/>
          <w:i/>
          <w:iCs/>
          <w:sz w:val="20"/>
          <w:szCs w:val="20"/>
        </w:rPr>
        <w:t>Scripturae</w:t>
      </w:r>
      <w:proofErr w:type="spellEnd"/>
      <w:r w:rsidR="00FD248F" w:rsidRPr="009025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D248F" w:rsidRPr="00902567">
        <w:rPr>
          <w:rFonts w:ascii="Times New Roman" w:hAnsi="Times New Roman" w:cs="Times New Roman"/>
          <w:i/>
          <w:iCs/>
          <w:sz w:val="20"/>
          <w:szCs w:val="20"/>
        </w:rPr>
        <w:t>sacrae</w:t>
      </w:r>
      <w:proofErr w:type="spellEnd"/>
      <w:r w:rsidR="00FD248F" w:rsidRPr="009025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D248F" w:rsidRPr="00902567">
        <w:rPr>
          <w:rFonts w:ascii="Times New Roman" w:hAnsi="Times New Roman" w:cs="Times New Roman"/>
          <w:i/>
          <w:iCs/>
          <w:sz w:val="20"/>
          <w:szCs w:val="20"/>
        </w:rPr>
        <w:t>affectus</w:t>
      </w:r>
      <w:proofErr w:type="spellEnd"/>
      <w:r w:rsidR="00FD248F" w:rsidRPr="00902567">
        <w:rPr>
          <w:rFonts w:ascii="Times New Roman" w:hAnsi="Times New Roman" w:cs="Times New Roman"/>
          <w:sz w:val="20"/>
          <w:szCs w:val="20"/>
        </w:rPr>
        <w:t>, w XVI stulecie śmierci św. Hieronima,</w:t>
      </w:r>
      <w:r w:rsidRPr="00902567">
        <w:rPr>
          <w:rFonts w:ascii="Times New Roman" w:hAnsi="Times New Roman" w:cs="Times New Roman"/>
          <w:sz w:val="20"/>
          <w:szCs w:val="20"/>
        </w:rPr>
        <w:t xml:space="preserve"> 30 września 20</w:t>
      </w:r>
      <w:r w:rsidR="00FD248F" w:rsidRPr="00902567">
        <w:rPr>
          <w:rFonts w:ascii="Times New Roman" w:hAnsi="Times New Roman" w:cs="Times New Roman"/>
          <w:sz w:val="20"/>
          <w:szCs w:val="20"/>
        </w:rPr>
        <w:t>20</w:t>
      </w:r>
      <w:r w:rsidRPr="00902567">
        <w:rPr>
          <w:rFonts w:ascii="Times New Roman" w:hAnsi="Times New Roman" w:cs="Times New Roman"/>
          <w:sz w:val="20"/>
          <w:szCs w:val="20"/>
        </w:rPr>
        <w:t>.</w:t>
      </w:r>
    </w:p>
    <w:p w:rsidR="00FD248F" w:rsidRPr="00902567" w:rsidRDefault="00581EB4" w:rsidP="0090256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67">
        <w:rPr>
          <w:rFonts w:ascii="Times New Roman" w:hAnsi="Times New Roman" w:cs="Times New Roman"/>
          <w:sz w:val="20"/>
          <w:szCs w:val="20"/>
        </w:rPr>
        <w:t xml:space="preserve">[30] Franciszek, adhortacja apostolska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Evangelii</w:t>
      </w:r>
      <w:proofErr w:type="spellEnd"/>
      <w:r w:rsidRPr="009025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2567">
        <w:rPr>
          <w:rFonts w:ascii="Times New Roman" w:hAnsi="Times New Roman" w:cs="Times New Roman"/>
          <w:i/>
          <w:sz w:val="20"/>
          <w:szCs w:val="20"/>
        </w:rPr>
        <w:t>gaudium</w:t>
      </w:r>
      <w:proofErr w:type="spellEnd"/>
      <w:r w:rsidRPr="00902567">
        <w:rPr>
          <w:rFonts w:ascii="Times New Roman" w:hAnsi="Times New Roman" w:cs="Times New Roman"/>
          <w:sz w:val="20"/>
          <w:szCs w:val="20"/>
        </w:rPr>
        <w:t>, nr 174.</w:t>
      </w:r>
      <w:r w:rsidR="00FD248F" w:rsidRPr="009025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EB4" w:rsidRPr="00902567" w:rsidRDefault="00581EB4" w:rsidP="00902567">
      <w:pPr>
        <w:jc w:val="both"/>
        <w:rPr>
          <w:rFonts w:ascii="Times New Roman" w:hAnsi="Times New Roman" w:cs="Times New Roman"/>
        </w:rPr>
      </w:pPr>
    </w:p>
    <w:p w:rsidR="00FF30B0" w:rsidRPr="00902567" w:rsidRDefault="00902567" w:rsidP="00902567">
      <w:pPr>
        <w:rPr>
          <w:rFonts w:ascii="Times New Roman" w:hAnsi="Times New Roman" w:cs="Times New Roman"/>
        </w:rPr>
      </w:pPr>
      <w:r w:rsidRPr="00902567">
        <w:rPr>
          <w:rFonts w:ascii="Times New Roman" w:hAnsi="Times New Roman" w:cs="Times New Roman"/>
        </w:rPr>
        <w:t xml:space="preserve">(tłum. A. </w:t>
      </w:r>
      <w:proofErr w:type="spellStart"/>
      <w:r w:rsidRPr="00902567">
        <w:rPr>
          <w:rFonts w:ascii="Times New Roman" w:hAnsi="Times New Roman" w:cs="Times New Roman"/>
        </w:rPr>
        <w:t>Kuryś</w:t>
      </w:r>
      <w:proofErr w:type="spellEnd"/>
      <w:r w:rsidRPr="00902567">
        <w:rPr>
          <w:rFonts w:ascii="Times New Roman" w:hAnsi="Times New Roman" w:cs="Times New Roman"/>
        </w:rPr>
        <w:t xml:space="preserve"> / Biuro ds. Komunikacji Zagranicznej Konferencji Episkopatu Polski)</w:t>
      </w:r>
    </w:p>
    <w:sectPr w:rsidR="00FF30B0" w:rsidRPr="00902567" w:rsidSect="006A1442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2266" w:rsidRDefault="003A2266" w:rsidP="00D407F5">
      <w:pPr>
        <w:spacing w:after="0" w:line="240" w:lineRule="auto"/>
      </w:pPr>
      <w:r>
        <w:separator/>
      </w:r>
    </w:p>
  </w:endnote>
  <w:endnote w:type="continuationSeparator" w:id="0">
    <w:p w:rsidR="003A2266" w:rsidRDefault="003A2266" w:rsidP="00D4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8029217"/>
      <w:docPartObj>
        <w:docPartGallery w:val="Page Numbers (Bottom of Page)"/>
        <w:docPartUnique/>
      </w:docPartObj>
    </w:sdtPr>
    <w:sdtEndPr/>
    <w:sdtContent>
      <w:p w:rsidR="000E2F0B" w:rsidRDefault="008E463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F0B" w:rsidRDefault="000E2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2266" w:rsidRDefault="003A2266" w:rsidP="00D407F5">
      <w:pPr>
        <w:spacing w:after="0" w:line="240" w:lineRule="auto"/>
      </w:pPr>
      <w:r>
        <w:separator/>
      </w:r>
    </w:p>
  </w:footnote>
  <w:footnote w:type="continuationSeparator" w:id="0">
    <w:p w:rsidR="003A2266" w:rsidRDefault="003A2266" w:rsidP="00D4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7554"/>
    <w:multiLevelType w:val="hybridMultilevel"/>
    <w:tmpl w:val="F418D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C131D"/>
    <w:multiLevelType w:val="hybridMultilevel"/>
    <w:tmpl w:val="72C2DC02"/>
    <w:lvl w:ilvl="0" w:tplc="4F2CC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B6308E"/>
    <w:multiLevelType w:val="hybridMultilevel"/>
    <w:tmpl w:val="D234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58AF"/>
    <w:multiLevelType w:val="hybridMultilevel"/>
    <w:tmpl w:val="0EC6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7657"/>
    <w:multiLevelType w:val="hybridMultilevel"/>
    <w:tmpl w:val="9E7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F5"/>
    <w:rsid w:val="00047347"/>
    <w:rsid w:val="000961EB"/>
    <w:rsid w:val="000E2F0B"/>
    <w:rsid w:val="0013080F"/>
    <w:rsid w:val="00132FFB"/>
    <w:rsid w:val="001D5F1F"/>
    <w:rsid w:val="00246685"/>
    <w:rsid w:val="0025337C"/>
    <w:rsid w:val="002B3A8F"/>
    <w:rsid w:val="002C2121"/>
    <w:rsid w:val="002C5A42"/>
    <w:rsid w:val="00306402"/>
    <w:rsid w:val="00330888"/>
    <w:rsid w:val="00347C6F"/>
    <w:rsid w:val="00365C97"/>
    <w:rsid w:val="00377AF7"/>
    <w:rsid w:val="003A2266"/>
    <w:rsid w:val="003E25F8"/>
    <w:rsid w:val="003E5DEA"/>
    <w:rsid w:val="003F416F"/>
    <w:rsid w:val="004C54AF"/>
    <w:rsid w:val="004C76B8"/>
    <w:rsid w:val="004F6598"/>
    <w:rsid w:val="00505C5C"/>
    <w:rsid w:val="0055159C"/>
    <w:rsid w:val="0055376B"/>
    <w:rsid w:val="00581EB4"/>
    <w:rsid w:val="005B6908"/>
    <w:rsid w:val="005D6920"/>
    <w:rsid w:val="005F6C45"/>
    <w:rsid w:val="00612292"/>
    <w:rsid w:val="006A1442"/>
    <w:rsid w:val="006C4411"/>
    <w:rsid w:val="007206BB"/>
    <w:rsid w:val="00766B5C"/>
    <w:rsid w:val="007A09DD"/>
    <w:rsid w:val="007B50E1"/>
    <w:rsid w:val="007D7E6F"/>
    <w:rsid w:val="007E25E8"/>
    <w:rsid w:val="007F2C0F"/>
    <w:rsid w:val="00813B2D"/>
    <w:rsid w:val="00826AD9"/>
    <w:rsid w:val="00847254"/>
    <w:rsid w:val="00884097"/>
    <w:rsid w:val="008B2AD1"/>
    <w:rsid w:val="008E4633"/>
    <w:rsid w:val="00902567"/>
    <w:rsid w:val="009C5F5C"/>
    <w:rsid w:val="009F049C"/>
    <w:rsid w:val="009F69C9"/>
    <w:rsid w:val="00A02924"/>
    <w:rsid w:val="00A5271D"/>
    <w:rsid w:val="00A72706"/>
    <w:rsid w:val="00A72A4E"/>
    <w:rsid w:val="00AF3D52"/>
    <w:rsid w:val="00B41573"/>
    <w:rsid w:val="00BF6EEE"/>
    <w:rsid w:val="00C13CBF"/>
    <w:rsid w:val="00C86081"/>
    <w:rsid w:val="00CA5DC1"/>
    <w:rsid w:val="00CC0A4E"/>
    <w:rsid w:val="00D12A0B"/>
    <w:rsid w:val="00D407F5"/>
    <w:rsid w:val="00D50077"/>
    <w:rsid w:val="00E56BD8"/>
    <w:rsid w:val="00E901FC"/>
    <w:rsid w:val="00E95346"/>
    <w:rsid w:val="00EB589F"/>
    <w:rsid w:val="00EE3EBD"/>
    <w:rsid w:val="00F0435C"/>
    <w:rsid w:val="00F20667"/>
    <w:rsid w:val="00F21ADC"/>
    <w:rsid w:val="00F55C99"/>
    <w:rsid w:val="00F70B13"/>
    <w:rsid w:val="00F90895"/>
    <w:rsid w:val="00FC144D"/>
    <w:rsid w:val="00FD248F"/>
    <w:rsid w:val="00FF30B0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0C71"/>
  <w15:docId w15:val="{8B16338D-2E85-4B43-8049-4BBC135D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7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3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40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7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7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5D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706"/>
  </w:style>
  <w:style w:type="paragraph" w:styleId="Stopka">
    <w:name w:val="footer"/>
    <w:basedOn w:val="Normalny"/>
    <w:link w:val="StopkaZnak"/>
    <w:uiPriority w:val="99"/>
    <w:unhideWhenUsed/>
    <w:rsid w:val="00A7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706"/>
  </w:style>
  <w:style w:type="character" w:customStyle="1" w:styleId="Nagwek3Znak">
    <w:name w:val="Nagłówek 3 Znak"/>
    <w:basedOn w:val="Domylnaczcionkaakapitu"/>
    <w:link w:val="Nagwek3"/>
    <w:uiPriority w:val="9"/>
    <w:rsid w:val="00553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A7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8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8EE1-C8F1-4A4F-B9B0-00B4BAE4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8266</Characters>
  <Application>Microsoft Office Word</Application>
  <DocSecurity>0</DocSecurity>
  <Lines>155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TXT</dc:creator>
  <cp:keywords/>
  <dc:description/>
  <cp:lastModifiedBy>Użytkownik Microsoft Office</cp:lastModifiedBy>
  <cp:revision>2</cp:revision>
  <dcterms:created xsi:type="dcterms:W3CDTF">2021-01-08T11:31:00Z</dcterms:created>
  <dcterms:modified xsi:type="dcterms:W3CDTF">2021-01-08T11:31:00Z</dcterms:modified>
</cp:coreProperties>
</file>